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5722E">
      <w:pPr>
        <w:spacing w:line="360" w:lineRule="exact"/>
        <w:ind w:right="142"/>
        <w:jc w:val="center"/>
        <w:rPr>
          <w:sz w:val="28"/>
        </w:rPr>
      </w:pPr>
      <w:r>
        <w:rPr>
          <w:rFonts w:hint="eastAsia"/>
          <w:sz w:val="28"/>
        </w:rPr>
        <w:t>漳州片仔癀药业股份有限公司</w:t>
      </w:r>
    </w:p>
    <w:p w14:paraId="75F02011">
      <w:pPr>
        <w:ind w:right="140"/>
        <w:jc w:val="center"/>
        <w:rPr>
          <w:rFonts w:hint="eastAsia" w:eastAsia="宋体"/>
          <w:b/>
          <w:bCs/>
          <w:sz w:val="44"/>
          <w:lang w:val="en-US" w:eastAsia="zh-CN"/>
        </w:rPr>
      </w:pPr>
      <w:r>
        <w:rPr>
          <w:rFonts w:hint="eastAsia"/>
          <w:b/>
          <w:bCs/>
          <w:sz w:val="44"/>
        </w:rPr>
        <w:t>物资采购询价报价单</w:t>
      </w:r>
    </w:p>
    <w:tbl>
      <w:tblPr>
        <w:tblStyle w:val="5"/>
        <w:tblW w:w="10640" w:type="dxa"/>
        <w:jc w:val="center"/>
        <w:tblLayout w:type="fixed"/>
        <w:tblCellMar>
          <w:top w:w="0" w:type="dxa"/>
          <w:left w:w="108" w:type="dxa"/>
          <w:bottom w:w="0" w:type="dxa"/>
          <w:right w:w="108" w:type="dxa"/>
        </w:tblCellMar>
      </w:tblPr>
      <w:tblGrid>
        <w:gridCol w:w="805"/>
        <w:gridCol w:w="2520"/>
        <w:gridCol w:w="1455"/>
        <w:gridCol w:w="681"/>
        <w:gridCol w:w="560"/>
        <w:gridCol w:w="1309"/>
        <w:gridCol w:w="1523"/>
        <w:gridCol w:w="1787"/>
      </w:tblGrid>
      <w:tr w14:paraId="66FF8D45">
        <w:tblPrEx>
          <w:tblCellMar>
            <w:top w:w="0" w:type="dxa"/>
            <w:left w:w="108" w:type="dxa"/>
            <w:bottom w:w="0" w:type="dxa"/>
            <w:right w:w="108" w:type="dxa"/>
          </w:tblCellMar>
        </w:tblPrEx>
        <w:trPr>
          <w:trHeight w:val="1381" w:hRule="atLeast"/>
          <w:jc w:val="center"/>
        </w:trPr>
        <w:tc>
          <w:tcPr>
            <w:tcW w:w="805" w:type="dxa"/>
            <w:tcBorders>
              <w:top w:val="single" w:color="auto" w:sz="4" w:space="0"/>
              <w:left w:val="single" w:color="auto" w:sz="4" w:space="0"/>
              <w:bottom w:val="single" w:color="auto" w:sz="4" w:space="0"/>
              <w:right w:val="single" w:color="auto" w:sz="8" w:space="0"/>
            </w:tcBorders>
            <w:shd w:val="clear" w:color="auto" w:fill="auto"/>
            <w:vAlign w:val="center"/>
          </w:tcPr>
          <w:p w14:paraId="3D2C12B7">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2520" w:type="dxa"/>
            <w:tcBorders>
              <w:top w:val="single" w:color="auto" w:sz="4" w:space="0"/>
              <w:left w:val="nil"/>
              <w:bottom w:val="single" w:color="auto" w:sz="4" w:space="0"/>
              <w:right w:val="single" w:color="auto" w:sz="8" w:space="0"/>
            </w:tcBorders>
            <w:shd w:val="clear" w:color="auto" w:fill="auto"/>
            <w:vAlign w:val="center"/>
          </w:tcPr>
          <w:p w14:paraId="31A051DB">
            <w:pPr>
              <w:widowControl/>
              <w:jc w:val="center"/>
              <w:rPr>
                <w:rFonts w:ascii="宋体" w:hAnsi="宋体" w:cs="宋体"/>
                <w:b/>
                <w:bCs/>
                <w:kern w:val="0"/>
                <w:sz w:val="28"/>
                <w:szCs w:val="28"/>
              </w:rPr>
            </w:pPr>
            <w:r>
              <w:rPr>
                <w:rFonts w:hint="eastAsia" w:ascii="宋体" w:hAnsi="宋体" w:cs="宋体"/>
                <w:b/>
                <w:bCs/>
                <w:kern w:val="0"/>
                <w:sz w:val="28"/>
                <w:szCs w:val="28"/>
              </w:rPr>
              <w:t>名称</w:t>
            </w:r>
          </w:p>
        </w:tc>
        <w:tc>
          <w:tcPr>
            <w:tcW w:w="1455" w:type="dxa"/>
            <w:tcBorders>
              <w:top w:val="single" w:color="auto" w:sz="4" w:space="0"/>
              <w:left w:val="nil"/>
              <w:bottom w:val="single" w:color="auto" w:sz="4" w:space="0"/>
              <w:right w:val="single" w:color="auto" w:sz="8" w:space="0"/>
            </w:tcBorders>
            <w:shd w:val="clear" w:color="auto" w:fill="auto"/>
            <w:vAlign w:val="center"/>
          </w:tcPr>
          <w:p w14:paraId="74BC5AF7">
            <w:pPr>
              <w:widowControl/>
              <w:jc w:val="center"/>
              <w:rPr>
                <w:rFonts w:ascii="宋体" w:hAnsi="宋体" w:cs="宋体"/>
                <w:b/>
                <w:bCs/>
                <w:kern w:val="0"/>
                <w:sz w:val="28"/>
                <w:szCs w:val="28"/>
              </w:rPr>
            </w:pPr>
            <w:r>
              <w:rPr>
                <w:rFonts w:hint="eastAsia" w:ascii="宋体" w:hAnsi="宋体" w:cs="宋体"/>
                <w:b/>
                <w:bCs/>
                <w:kern w:val="0"/>
                <w:sz w:val="28"/>
                <w:szCs w:val="28"/>
                <w:lang w:val="en-US" w:eastAsia="zh-CN"/>
              </w:rPr>
              <w:t>设备参数</w:t>
            </w:r>
            <w:r>
              <w:rPr>
                <w:rFonts w:hint="eastAsia" w:ascii="宋体" w:hAnsi="宋体" w:cs="宋体"/>
                <w:b/>
                <w:bCs/>
                <w:kern w:val="0"/>
                <w:sz w:val="28"/>
                <w:szCs w:val="28"/>
              </w:rPr>
              <w:t xml:space="preserve"> </w:t>
            </w:r>
          </w:p>
        </w:tc>
        <w:tc>
          <w:tcPr>
            <w:tcW w:w="681" w:type="dxa"/>
            <w:tcBorders>
              <w:top w:val="single" w:color="auto" w:sz="4" w:space="0"/>
              <w:left w:val="nil"/>
              <w:bottom w:val="single" w:color="auto" w:sz="4" w:space="0"/>
              <w:right w:val="single" w:color="auto" w:sz="8" w:space="0"/>
            </w:tcBorders>
            <w:shd w:val="clear" w:color="auto" w:fill="auto"/>
            <w:vAlign w:val="center"/>
          </w:tcPr>
          <w:p w14:paraId="419E9973">
            <w:pPr>
              <w:widowControl/>
              <w:jc w:val="center"/>
              <w:rPr>
                <w:rFonts w:ascii="宋体" w:hAnsi="宋体" w:cs="宋体"/>
                <w:b/>
                <w:bCs/>
                <w:kern w:val="0"/>
                <w:sz w:val="28"/>
                <w:szCs w:val="28"/>
              </w:rPr>
            </w:pPr>
            <w:r>
              <w:rPr>
                <w:rFonts w:hint="eastAsia" w:ascii="宋体" w:hAnsi="宋体" w:cs="宋体"/>
                <w:b/>
                <w:bCs/>
                <w:kern w:val="0"/>
                <w:sz w:val="28"/>
                <w:szCs w:val="28"/>
              </w:rPr>
              <w:t>数量</w:t>
            </w:r>
          </w:p>
        </w:tc>
        <w:tc>
          <w:tcPr>
            <w:tcW w:w="560" w:type="dxa"/>
            <w:tcBorders>
              <w:top w:val="single" w:color="auto" w:sz="4" w:space="0"/>
              <w:left w:val="nil"/>
              <w:bottom w:val="single" w:color="auto" w:sz="4" w:space="0"/>
              <w:right w:val="single" w:color="auto" w:sz="8" w:space="0"/>
            </w:tcBorders>
            <w:shd w:val="clear" w:color="auto" w:fill="auto"/>
            <w:vAlign w:val="center"/>
          </w:tcPr>
          <w:p w14:paraId="494A91C6">
            <w:pPr>
              <w:widowControl/>
              <w:jc w:val="center"/>
              <w:rPr>
                <w:rFonts w:ascii="宋体" w:hAnsi="宋体" w:cs="宋体"/>
                <w:b/>
                <w:bCs/>
                <w:kern w:val="0"/>
                <w:sz w:val="28"/>
                <w:szCs w:val="28"/>
              </w:rPr>
            </w:pPr>
            <w:r>
              <w:rPr>
                <w:rFonts w:hint="eastAsia" w:ascii="宋体" w:hAnsi="宋体" w:cs="宋体"/>
                <w:b/>
                <w:bCs/>
                <w:kern w:val="0"/>
                <w:sz w:val="28"/>
                <w:szCs w:val="28"/>
              </w:rPr>
              <w:t>单位</w:t>
            </w:r>
          </w:p>
        </w:tc>
        <w:tc>
          <w:tcPr>
            <w:tcW w:w="1309" w:type="dxa"/>
            <w:tcBorders>
              <w:top w:val="single" w:color="auto" w:sz="4" w:space="0"/>
              <w:left w:val="single" w:color="auto" w:sz="8" w:space="0"/>
              <w:bottom w:val="single" w:color="auto" w:sz="4" w:space="0"/>
              <w:right w:val="single" w:color="auto" w:sz="8" w:space="0"/>
            </w:tcBorders>
            <w:vAlign w:val="center"/>
          </w:tcPr>
          <w:p w14:paraId="2846E385">
            <w:pPr>
              <w:widowControl/>
              <w:jc w:val="center"/>
              <w:rPr>
                <w:rFonts w:ascii="宋体" w:hAnsi="宋体" w:cs="宋体"/>
                <w:b/>
                <w:bCs/>
                <w:kern w:val="0"/>
                <w:sz w:val="28"/>
                <w:szCs w:val="28"/>
              </w:rPr>
            </w:pPr>
            <w:r>
              <w:rPr>
                <w:rFonts w:hint="eastAsia" w:ascii="宋体" w:hAnsi="宋体" w:cs="宋体"/>
                <w:b/>
                <w:bCs/>
                <w:kern w:val="0"/>
                <w:sz w:val="28"/>
                <w:szCs w:val="28"/>
              </w:rPr>
              <w:t>单价</w:t>
            </w:r>
          </w:p>
          <w:p w14:paraId="0CBF3EF1">
            <w:pPr>
              <w:widowControl/>
              <w:jc w:val="center"/>
              <w:rPr>
                <w:rFonts w:ascii="宋体" w:hAnsi="宋体" w:cs="宋体"/>
                <w:b/>
                <w:bCs/>
                <w:kern w:val="0"/>
                <w:sz w:val="28"/>
                <w:szCs w:val="28"/>
              </w:rPr>
            </w:pPr>
            <w:r>
              <w:rPr>
                <w:rFonts w:hint="eastAsia" w:ascii="宋体" w:hAnsi="宋体" w:cs="宋体"/>
                <w:b/>
                <w:bCs/>
                <w:kern w:val="0"/>
                <w:sz w:val="28"/>
                <w:szCs w:val="28"/>
              </w:rPr>
              <w:t>（元）</w:t>
            </w:r>
          </w:p>
        </w:tc>
        <w:tc>
          <w:tcPr>
            <w:tcW w:w="1523" w:type="dxa"/>
            <w:tcBorders>
              <w:top w:val="single" w:color="auto" w:sz="4" w:space="0"/>
              <w:left w:val="single" w:color="auto" w:sz="8" w:space="0"/>
              <w:bottom w:val="single" w:color="auto" w:sz="4" w:space="0"/>
              <w:right w:val="single" w:color="auto" w:sz="8" w:space="0"/>
            </w:tcBorders>
            <w:vAlign w:val="center"/>
          </w:tcPr>
          <w:p w14:paraId="45A9372C">
            <w:pPr>
              <w:widowControl/>
              <w:jc w:val="center"/>
              <w:rPr>
                <w:rFonts w:ascii="宋体" w:hAnsi="宋体" w:cs="宋体"/>
                <w:b/>
                <w:bCs/>
                <w:kern w:val="0"/>
                <w:sz w:val="28"/>
                <w:szCs w:val="28"/>
              </w:rPr>
            </w:pPr>
            <w:r>
              <w:rPr>
                <w:rFonts w:hint="eastAsia" w:ascii="宋体" w:hAnsi="宋体" w:cs="宋体"/>
                <w:b/>
                <w:bCs/>
                <w:kern w:val="0"/>
                <w:sz w:val="28"/>
                <w:szCs w:val="28"/>
              </w:rPr>
              <w:t>总价</w:t>
            </w:r>
          </w:p>
          <w:p w14:paraId="3BFAD4D7">
            <w:pPr>
              <w:widowControl/>
              <w:jc w:val="center"/>
              <w:rPr>
                <w:rFonts w:ascii="宋体" w:hAnsi="宋体" w:cs="宋体"/>
                <w:b/>
                <w:bCs/>
                <w:kern w:val="0"/>
                <w:sz w:val="28"/>
                <w:szCs w:val="28"/>
              </w:rPr>
            </w:pPr>
            <w:r>
              <w:rPr>
                <w:rFonts w:hint="eastAsia" w:ascii="宋体" w:hAnsi="宋体" w:cs="宋体"/>
                <w:b/>
                <w:bCs/>
                <w:kern w:val="0"/>
                <w:sz w:val="28"/>
                <w:szCs w:val="28"/>
              </w:rPr>
              <w:t>（元）</w:t>
            </w:r>
          </w:p>
        </w:tc>
        <w:tc>
          <w:tcPr>
            <w:tcW w:w="1787" w:type="dxa"/>
            <w:tcBorders>
              <w:top w:val="single" w:color="auto" w:sz="4" w:space="0"/>
              <w:left w:val="single" w:color="auto" w:sz="8" w:space="0"/>
              <w:bottom w:val="single" w:color="auto" w:sz="4" w:space="0"/>
              <w:right w:val="single" w:color="auto" w:sz="4" w:space="0"/>
            </w:tcBorders>
            <w:vAlign w:val="center"/>
          </w:tcPr>
          <w:p w14:paraId="08C2D7F1">
            <w:pPr>
              <w:widowControl/>
              <w:jc w:val="center"/>
              <w:rPr>
                <w:rFonts w:hint="eastAsia" w:ascii="宋体" w:hAnsi="宋体" w:eastAsia="宋体" w:cs="宋体"/>
                <w:b/>
                <w:bCs/>
                <w:kern w:val="0"/>
                <w:sz w:val="28"/>
                <w:szCs w:val="28"/>
                <w:lang w:eastAsia="zh-CN"/>
              </w:rPr>
            </w:pPr>
            <w:r>
              <w:rPr>
                <w:rFonts w:hint="eastAsia" w:ascii="宋体" w:hAnsi="宋体" w:cs="宋体"/>
                <w:b/>
                <w:bCs/>
                <w:kern w:val="0"/>
                <w:sz w:val="28"/>
                <w:szCs w:val="28"/>
                <w:lang w:eastAsia="zh-CN"/>
              </w:rPr>
              <w:t>备注</w:t>
            </w:r>
          </w:p>
        </w:tc>
      </w:tr>
      <w:tr w14:paraId="4CE5CC60">
        <w:tblPrEx>
          <w:tblCellMar>
            <w:top w:w="0" w:type="dxa"/>
            <w:left w:w="108" w:type="dxa"/>
            <w:bottom w:w="0" w:type="dxa"/>
            <w:right w:w="108" w:type="dxa"/>
          </w:tblCellMar>
        </w:tblPrEx>
        <w:trPr>
          <w:trHeight w:val="69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14:paraId="7DA71E85">
            <w:pPr>
              <w:keepNext w:val="0"/>
              <w:keepLines w:val="0"/>
              <w:pageBreakBefore w:val="0"/>
              <w:widowControl/>
              <w:kinsoku/>
              <w:wordWrap/>
              <w:overflowPunct/>
              <w:topLinePunct w:val="0"/>
              <w:bidi w:val="0"/>
              <w:snapToGrid/>
              <w:spacing w:line="240" w:lineRule="auto"/>
              <w:jc w:val="center"/>
              <w:textAlignment w:val="auto"/>
              <w:outlineLvl w:val="9"/>
              <w:rPr>
                <w:rFonts w:hint="eastAsia" w:ascii="宋体" w:hAnsi="宋体" w:eastAsia="宋体" w:cs="宋体"/>
                <w:kern w:val="0"/>
                <w:sz w:val="24"/>
                <w:lang w:val="en-US" w:eastAsia="zh-CN"/>
              </w:rPr>
            </w:pPr>
            <w:r>
              <w:rPr>
                <w:rFonts w:hint="eastAsia" w:ascii="宋体" w:hAnsi="宋体" w:cs="宋体"/>
                <w:kern w:val="0"/>
                <w:sz w:val="24"/>
                <w:lang w:val="en-US" w:eastAsia="zh-CN"/>
              </w:rPr>
              <w:t>一</w:t>
            </w:r>
          </w:p>
        </w:tc>
        <w:tc>
          <w:tcPr>
            <w:tcW w:w="2520" w:type="dxa"/>
            <w:tcBorders>
              <w:top w:val="single" w:color="auto" w:sz="4" w:space="0"/>
              <w:left w:val="single" w:color="auto" w:sz="4" w:space="0"/>
              <w:bottom w:val="single" w:color="auto" w:sz="4" w:space="0"/>
              <w:right w:val="single" w:color="auto" w:sz="4" w:space="0"/>
            </w:tcBorders>
            <w:vAlign w:val="center"/>
          </w:tcPr>
          <w:p w14:paraId="128DBD93">
            <w:pPr>
              <w:keepNext w:val="0"/>
              <w:keepLines w:val="0"/>
              <w:pageBreakBefore w:val="0"/>
              <w:widowControl/>
              <w:kinsoku/>
              <w:wordWrap/>
              <w:overflowPunct/>
              <w:topLinePunct w:val="0"/>
              <w:bidi w:val="0"/>
              <w:snapToGrid/>
              <w:spacing w:line="240" w:lineRule="auto"/>
              <w:jc w:val="center"/>
              <w:textAlignment w:val="auto"/>
              <w:outlineLvl w:val="9"/>
              <w:rPr>
                <w:rFonts w:ascii="宋体" w:hAnsi="宋体" w:cs="宋体"/>
                <w:kern w:val="0"/>
                <w:sz w:val="24"/>
              </w:rPr>
            </w:pPr>
            <w:r>
              <w:rPr>
                <w:rFonts w:hint="eastAsia" w:ascii="宋体" w:hAnsi="宋体" w:cs="宋体"/>
                <w:kern w:val="0"/>
                <w:sz w:val="24"/>
                <w:lang w:val="en-US" w:eastAsia="zh-CN"/>
              </w:rPr>
              <w:t>脆碎度检测仪</w:t>
            </w:r>
          </w:p>
        </w:tc>
        <w:tc>
          <w:tcPr>
            <w:tcW w:w="1455" w:type="dxa"/>
            <w:vMerge w:val="restart"/>
            <w:tcBorders>
              <w:top w:val="single" w:color="auto" w:sz="4" w:space="0"/>
              <w:left w:val="single" w:color="auto" w:sz="4" w:space="0"/>
              <w:right w:val="single" w:color="auto" w:sz="4" w:space="0"/>
            </w:tcBorders>
            <w:vAlign w:val="center"/>
          </w:tcPr>
          <w:p w14:paraId="12A47048">
            <w:pPr>
              <w:keepNext w:val="0"/>
              <w:keepLines w:val="0"/>
              <w:pageBreakBefore w:val="0"/>
              <w:widowControl/>
              <w:kinsoku/>
              <w:wordWrap/>
              <w:overflowPunct/>
              <w:topLinePunct w:val="0"/>
              <w:bidi w:val="0"/>
              <w:snapToGrid/>
              <w:spacing w:line="240" w:lineRule="auto"/>
              <w:jc w:val="both"/>
              <w:textAlignment w:val="auto"/>
              <w:outlineLvl w:val="9"/>
              <w:rPr>
                <w:rFonts w:hint="eastAsia" w:ascii="宋体" w:hAnsi="宋体" w:eastAsia="宋体" w:cs="宋体"/>
                <w:kern w:val="0"/>
                <w:sz w:val="22"/>
                <w:szCs w:val="22"/>
                <w:lang w:val="en-US" w:eastAsia="zh-CN"/>
              </w:rPr>
            </w:pPr>
            <w:r>
              <w:rPr>
                <w:rFonts w:hint="eastAsia" w:ascii="宋体" w:hAnsi="宋体" w:eastAsia="宋体" w:cs="宋体"/>
                <w:b/>
                <w:bCs/>
                <w:kern w:val="0"/>
                <w:sz w:val="22"/>
                <w:szCs w:val="22"/>
                <w:lang w:val="en-US" w:eastAsia="zh-CN"/>
              </w:rPr>
              <w:t>具体要求详见询价单里设备配置要求。</w:t>
            </w:r>
          </w:p>
        </w:tc>
        <w:tc>
          <w:tcPr>
            <w:tcW w:w="681" w:type="dxa"/>
            <w:tcBorders>
              <w:top w:val="single" w:color="auto" w:sz="4" w:space="0"/>
              <w:left w:val="single" w:color="auto" w:sz="4" w:space="0"/>
              <w:bottom w:val="single" w:color="auto" w:sz="4" w:space="0"/>
              <w:right w:val="single" w:color="auto" w:sz="4" w:space="0"/>
            </w:tcBorders>
            <w:vAlign w:val="center"/>
          </w:tcPr>
          <w:p w14:paraId="3CB01128">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w:t>
            </w:r>
          </w:p>
        </w:tc>
        <w:tc>
          <w:tcPr>
            <w:tcW w:w="560" w:type="dxa"/>
            <w:tcBorders>
              <w:top w:val="single" w:color="auto" w:sz="4" w:space="0"/>
              <w:left w:val="single" w:color="auto" w:sz="4" w:space="0"/>
              <w:bottom w:val="single" w:color="auto" w:sz="4" w:space="0"/>
              <w:right w:val="single" w:color="auto" w:sz="4" w:space="0"/>
            </w:tcBorders>
            <w:vAlign w:val="center"/>
          </w:tcPr>
          <w:p w14:paraId="01FF2739">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台</w:t>
            </w:r>
          </w:p>
        </w:tc>
        <w:tc>
          <w:tcPr>
            <w:tcW w:w="1309" w:type="dxa"/>
            <w:tcBorders>
              <w:top w:val="single" w:color="auto" w:sz="4" w:space="0"/>
              <w:left w:val="single" w:color="auto" w:sz="4" w:space="0"/>
              <w:bottom w:val="single" w:color="auto" w:sz="4" w:space="0"/>
              <w:right w:val="single" w:color="auto" w:sz="4" w:space="0"/>
            </w:tcBorders>
            <w:vAlign w:val="center"/>
          </w:tcPr>
          <w:p w14:paraId="4C224797">
            <w:pPr>
              <w:widowControl/>
              <w:jc w:val="center"/>
              <w:rPr>
                <w:rFonts w:ascii="宋体" w:hAnsi="宋体" w:cs="宋体"/>
                <w:kern w:val="0"/>
                <w:sz w:val="24"/>
              </w:rPr>
            </w:pPr>
          </w:p>
        </w:tc>
        <w:tc>
          <w:tcPr>
            <w:tcW w:w="1523" w:type="dxa"/>
            <w:tcBorders>
              <w:top w:val="single" w:color="auto" w:sz="4" w:space="0"/>
              <w:left w:val="single" w:color="auto" w:sz="4" w:space="0"/>
              <w:bottom w:val="single" w:color="auto" w:sz="4" w:space="0"/>
              <w:right w:val="single" w:color="auto" w:sz="4" w:space="0"/>
            </w:tcBorders>
            <w:vAlign w:val="center"/>
          </w:tcPr>
          <w:p w14:paraId="5371203D">
            <w:pPr>
              <w:widowControl/>
              <w:jc w:val="center"/>
              <w:rPr>
                <w:rFonts w:hint="eastAsia" w:ascii="宋体" w:hAnsi="宋体" w:eastAsia="宋体" w:cs="宋体"/>
                <w:kern w:val="0"/>
                <w:sz w:val="24"/>
                <w:szCs w:val="24"/>
                <w:lang w:val="en-US" w:eastAsia="zh-CN"/>
              </w:rPr>
            </w:pPr>
          </w:p>
        </w:tc>
        <w:tc>
          <w:tcPr>
            <w:tcW w:w="1787" w:type="dxa"/>
            <w:vMerge w:val="restart"/>
            <w:tcBorders>
              <w:top w:val="single" w:color="auto" w:sz="4" w:space="0"/>
              <w:left w:val="single" w:color="auto" w:sz="4" w:space="0"/>
              <w:right w:val="single" w:color="auto" w:sz="4" w:space="0"/>
            </w:tcBorders>
            <w:vAlign w:val="center"/>
          </w:tcPr>
          <w:p w14:paraId="06EAE469">
            <w:pPr>
              <w:widowControl/>
              <w:jc w:val="left"/>
              <w:rPr>
                <w:rFonts w:hint="default" w:ascii="宋体" w:hAnsi="宋体" w:cs="宋体"/>
                <w:kern w:val="0"/>
                <w:sz w:val="20"/>
                <w:szCs w:val="20"/>
                <w:lang w:val="en-US"/>
              </w:rPr>
            </w:pPr>
            <w:r>
              <w:rPr>
                <w:rFonts w:hint="eastAsia" w:ascii="仿宋" w:hAnsi="仿宋" w:eastAsia="仿宋" w:cs="仿宋"/>
                <w:b/>
                <w:bCs/>
                <w:sz w:val="24"/>
                <w:szCs w:val="24"/>
                <w:lang w:val="en-US" w:eastAsia="zh-CN"/>
              </w:rPr>
              <w:t>该项目所有仪器均需提供国家法定计量机构或第三方检测机构出具的检定或校准证书。质保期一年。</w:t>
            </w:r>
          </w:p>
        </w:tc>
      </w:tr>
      <w:tr w14:paraId="423DF706">
        <w:tblPrEx>
          <w:tblCellMar>
            <w:top w:w="0" w:type="dxa"/>
            <w:left w:w="108" w:type="dxa"/>
            <w:bottom w:w="0" w:type="dxa"/>
            <w:right w:w="108" w:type="dxa"/>
          </w:tblCellMar>
        </w:tblPrEx>
        <w:trPr>
          <w:trHeight w:val="69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14:paraId="17003219">
            <w:pPr>
              <w:keepNext w:val="0"/>
              <w:keepLines w:val="0"/>
              <w:pageBreakBefore w:val="0"/>
              <w:widowControl/>
              <w:kinsoku/>
              <w:wordWrap/>
              <w:overflowPunct/>
              <w:topLinePunct w:val="0"/>
              <w:bidi w:val="0"/>
              <w:snapToGrid/>
              <w:spacing w:line="240" w:lineRule="auto"/>
              <w:jc w:val="center"/>
              <w:textAlignment w:val="auto"/>
              <w:outlineLvl w:val="9"/>
              <w:rPr>
                <w:rFonts w:hint="eastAsia" w:ascii="宋体" w:hAnsi="宋体" w:eastAsia="宋体" w:cs="宋体"/>
                <w:kern w:val="0"/>
                <w:sz w:val="24"/>
                <w:lang w:val="en-US" w:eastAsia="zh-CN"/>
              </w:rPr>
            </w:pPr>
            <w:r>
              <w:rPr>
                <w:rFonts w:hint="eastAsia" w:ascii="宋体" w:hAnsi="宋体" w:cs="宋体"/>
                <w:kern w:val="0"/>
                <w:sz w:val="24"/>
                <w:lang w:val="en-US" w:eastAsia="zh-CN"/>
              </w:rPr>
              <w:t>二</w:t>
            </w:r>
          </w:p>
        </w:tc>
        <w:tc>
          <w:tcPr>
            <w:tcW w:w="2520" w:type="dxa"/>
            <w:tcBorders>
              <w:top w:val="single" w:color="auto" w:sz="4" w:space="0"/>
              <w:left w:val="single" w:color="auto" w:sz="4" w:space="0"/>
              <w:bottom w:val="single" w:color="auto" w:sz="4" w:space="0"/>
              <w:right w:val="single" w:color="auto" w:sz="4" w:space="0"/>
            </w:tcBorders>
            <w:vAlign w:val="center"/>
          </w:tcPr>
          <w:p w14:paraId="7E43EFE9">
            <w:pPr>
              <w:keepNext w:val="0"/>
              <w:keepLines w:val="0"/>
              <w:pageBreakBefore w:val="0"/>
              <w:widowControl/>
              <w:kinsoku/>
              <w:wordWrap/>
              <w:overflowPunct/>
              <w:topLinePunct w:val="0"/>
              <w:bidi w:val="0"/>
              <w:snapToGrid/>
              <w:spacing w:line="240" w:lineRule="auto"/>
              <w:jc w:val="center"/>
              <w:textAlignment w:val="auto"/>
              <w:outlineLvl w:val="9"/>
              <w:rPr>
                <w:rFonts w:ascii="宋体" w:hAnsi="宋体" w:cs="宋体"/>
                <w:kern w:val="0"/>
                <w:sz w:val="24"/>
              </w:rPr>
            </w:pPr>
            <w:r>
              <w:rPr>
                <w:rFonts w:hint="eastAsia" w:ascii="宋体" w:hAnsi="宋体" w:cs="宋体"/>
                <w:kern w:val="0"/>
                <w:sz w:val="24"/>
                <w:lang w:val="en-US" w:eastAsia="zh-CN"/>
              </w:rPr>
              <w:t>电子天平</w:t>
            </w:r>
          </w:p>
        </w:tc>
        <w:tc>
          <w:tcPr>
            <w:tcW w:w="1455" w:type="dxa"/>
            <w:vMerge w:val="continue"/>
            <w:tcBorders>
              <w:left w:val="single" w:color="auto" w:sz="4" w:space="0"/>
              <w:right w:val="single" w:color="auto" w:sz="4" w:space="0"/>
            </w:tcBorders>
            <w:vAlign w:val="center"/>
          </w:tcPr>
          <w:p w14:paraId="04F5F77E">
            <w:pPr>
              <w:keepNext w:val="0"/>
              <w:keepLines w:val="0"/>
              <w:pageBreakBefore w:val="0"/>
              <w:widowControl/>
              <w:kinsoku/>
              <w:wordWrap/>
              <w:overflowPunct/>
              <w:topLinePunct w:val="0"/>
              <w:bidi w:val="0"/>
              <w:snapToGrid/>
              <w:spacing w:line="240" w:lineRule="auto"/>
              <w:jc w:val="both"/>
              <w:textAlignment w:val="auto"/>
              <w:outlineLvl w:val="9"/>
              <w:rPr>
                <w:rFonts w:hint="eastAsia" w:ascii="宋体" w:hAnsi="宋体" w:eastAsia="宋体" w:cs="宋体"/>
                <w:kern w:val="0"/>
                <w:sz w:val="22"/>
                <w:szCs w:val="22"/>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0FF7EB67">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1</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9D97F9A">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台</w:t>
            </w:r>
          </w:p>
        </w:tc>
        <w:tc>
          <w:tcPr>
            <w:tcW w:w="1309" w:type="dxa"/>
            <w:tcBorders>
              <w:top w:val="single" w:color="auto" w:sz="4" w:space="0"/>
              <w:left w:val="single" w:color="auto" w:sz="4" w:space="0"/>
              <w:bottom w:val="single" w:color="auto" w:sz="4" w:space="0"/>
              <w:right w:val="single" w:color="auto" w:sz="4" w:space="0"/>
            </w:tcBorders>
            <w:vAlign w:val="center"/>
          </w:tcPr>
          <w:p w14:paraId="6783D97C">
            <w:pPr>
              <w:widowControl/>
              <w:jc w:val="center"/>
              <w:rPr>
                <w:rFonts w:ascii="宋体" w:hAnsi="宋体" w:cs="宋体"/>
                <w:kern w:val="0"/>
                <w:sz w:val="24"/>
              </w:rPr>
            </w:pPr>
          </w:p>
        </w:tc>
        <w:tc>
          <w:tcPr>
            <w:tcW w:w="1523" w:type="dxa"/>
            <w:tcBorders>
              <w:top w:val="single" w:color="auto" w:sz="4" w:space="0"/>
              <w:left w:val="single" w:color="auto" w:sz="4" w:space="0"/>
              <w:bottom w:val="single" w:color="auto" w:sz="4" w:space="0"/>
              <w:right w:val="single" w:color="auto" w:sz="4" w:space="0"/>
            </w:tcBorders>
            <w:vAlign w:val="center"/>
          </w:tcPr>
          <w:p w14:paraId="33FB8F76">
            <w:pPr>
              <w:widowControl/>
              <w:jc w:val="center"/>
              <w:rPr>
                <w:rFonts w:ascii="宋体" w:hAnsi="宋体" w:cs="宋体"/>
                <w:kern w:val="0"/>
                <w:sz w:val="24"/>
              </w:rPr>
            </w:pPr>
          </w:p>
        </w:tc>
        <w:tc>
          <w:tcPr>
            <w:tcW w:w="1787" w:type="dxa"/>
            <w:vMerge w:val="continue"/>
            <w:tcBorders>
              <w:left w:val="single" w:color="auto" w:sz="4" w:space="0"/>
              <w:right w:val="single" w:color="auto" w:sz="4" w:space="0"/>
            </w:tcBorders>
            <w:vAlign w:val="center"/>
          </w:tcPr>
          <w:p w14:paraId="17BA0550">
            <w:pPr>
              <w:widowControl/>
              <w:jc w:val="center"/>
              <w:rPr>
                <w:rFonts w:ascii="宋体" w:hAnsi="宋体" w:cs="宋体"/>
                <w:kern w:val="0"/>
                <w:sz w:val="24"/>
              </w:rPr>
            </w:pPr>
          </w:p>
        </w:tc>
      </w:tr>
      <w:tr w14:paraId="7D82D717">
        <w:tblPrEx>
          <w:tblCellMar>
            <w:top w:w="0" w:type="dxa"/>
            <w:left w:w="108" w:type="dxa"/>
            <w:bottom w:w="0" w:type="dxa"/>
            <w:right w:w="108" w:type="dxa"/>
          </w:tblCellMar>
        </w:tblPrEx>
        <w:trPr>
          <w:trHeight w:val="69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14:paraId="5F875D7F">
            <w:pPr>
              <w:keepNext w:val="0"/>
              <w:keepLines w:val="0"/>
              <w:pageBreakBefore w:val="0"/>
              <w:widowControl/>
              <w:kinsoku/>
              <w:wordWrap/>
              <w:overflowPunct/>
              <w:topLinePunct w:val="0"/>
              <w:bidi w:val="0"/>
              <w:snapToGrid/>
              <w:spacing w:line="240" w:lineRule="auto"/>
              <w:jc w:val="center"/>
              <w:textAlignment w:val="auto"/>
              <w:outlineLvl w:val="9"/>
              <w:rPr>
                <w:rFonts w:hint="default" w:ascii="宋体" w:hAnsi="宋体" w:eastAsia="宋体" w:cs="宋体"/>
                <w:kern w:val="0"/>
                <w:sz w:val="24"/>
                <w:lang w:val="en-US" w:eastAsia="zh-CN"/>
              </w:rPr>
            </w:pPr>
            <w:r>
              <w:rPr>
                <w:rFonts w:hint="eastAsia" w:ascii="宋体" w:hAnsi="宋体" w:cs="宋体"/>
                <w:kern w:val="0"/>
                <w:sz w:val="24"/>
                <w:lang w:val="en-US" w:eastAsia="zh-CN"/>
              </w:rPr>
              <w:t>三</w:t>
            </w:r>
          </w:p>
        </w:tc>
        <w:tc>
          <w:tcPr>
            <w:tcW w:w="2520" w:type="dxa"/>
            <w:tcBorders>
              <w:top w:val="single" w:color="auto" w:sz="4" w:space="0"/>
              <w:left w:val="single" w:color="auto" w:sz="4" w:space="0"/>
              <w:bottom w:val="single" w:color="auto" w:sz="4" w:space="0"/>
              <w:right w:val="single" w:color="auto" w:sz="4" w:space="0"/>
            </w:tcBorders>
            <w:vAlign w:val="center"/>
          </w:tcPr>
          <w:p w14:paraId="5721C5E6">
            <w:pPr>
              <w:keepNext w:val="0"/>
              <w:keepLines w:val="0"/>
              <w:pageBreakBefore w:val="0"/>
              <w:widowControl/>
              <w:kinsoku/>
              <w:wordWrap/>
              <w:overflowPunct/>
              <w:topLinePunct w:val="0"/>
              <w:bidi w:val="0"/>
              <w:snapToGrid/>
              <w:spacing w:line="240" w:lineRule="auto"/>
              <w:jc w:val="center"/>
              <w:textAlignment w:val="auto"/>
              <w:outlineLvl w:val="9"/>
              <w:rPr>
                <w:rFonts w:ascii="宋体" w:hAnsi="宋体" w:cs="宋体"/>
                <w:kern w:val="0"/>
                <w:sz w:val="24"/>
              </w:rPr>
            </w:pPr>
            <w:r>
              <w:rPr>
                <w:rFonts w:hint="eastAsia" w:ascii="宋体" w:hAnsi="宋体" w:cs="宋体"/>
                <w:kern w:val="0"/>
                <w:sz w:val="24"/>
                <w:lang w:val="en-US" w:eastAsia="zh-CN"/>
              </w:rPr>
              <w:t>电热鼓风干燥箱</w:t>
            </w:r>
          </w:p>
        </w:tc>
        <w:tc>
          <w:tcPr>
            <w:tcW w:w="1455" w:type="dxa"/>
            <w:vMerge w:val="continue"/>
            <w:tcBorders>
              <w:left w:val="single" w:color="auto" w:sz="4" w:space="0"/>
              <w:right w:val="single" w:color="auto" w:sz="4" w:space="0"/>
            </w:tcBorders>
            <w:vAlign w:val="center"/>
          </w:tcPr>
          <w:p w14:paraId="794B0D14">
            <w:pPr>
              <w:keepNext w:val="0"/>
              <w:keepLines w:val="0"/>
              <w:pageBreakBefore w:val="0"/>
              <w:widowControl/>
              <w:kinsoku/>
              <w:wordWrap/>
              <w:overflowPunct/>
              <w:topLinePunct w:val="0"/>
              <w:bidi w:val="0"/>
              <w:snapToGrid/>
              <w:spacing w:line="240" w:lineRule="auto"/>
              <w:jc w:val="both"/>
              <w:textAlignment w:val="auto"/>
              <w:outlineLvl w:val="9"/>
              <w:rPr>
                <w:rFonts w:hint="eastAsia" w:ascii="宋体" w:hAnsi="宋体" w:cs="宋体"/>
                <w:kern w:val="0"/>
                <w:sz w:val="22"/>
                <w:szCs w:val="22"/>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55FBE7F4">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3</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DAB2E30">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台</w:t>
            </w:r>
          </w:p>
        </w:tc>
        <w:tc>
          <w:tcPr>
            <w:tcW w:w="1309" w:type="dxa"/>
            <w:tcBorders>
              <w:top w:val="single" w:color="auto" w:sz="4" w:space="0"/>
              <w:left w:val="single" w:color="auto" w:sz="4" w:space="0"/>
              <w:bottom w:val="single" w:color="auto" w:sz="4" w:space="0"/>
              <w:right w:val="single" w:color="auto" w:sz="4" w:space="0"/>
            </w:tcBorders>
            <w:vAlign w:val="center"/>
          </w:tcPr>
          <w:p w14:paraId="6F2B10E7">
            <w:pPr>
              <w:widowControl/>
              <w:jc w:val="center"/>
              <w:rPr>
                <w:rFonts w:ascii="宋体" w:hAnsi="宋体" w:cs="宋体"/>
                <w:kern w:val="0"/>
                <w:sz w:val="24"/>
              </w:rPr>
            </w:pPr>
          </w:p>
        </w:tc>
        <w:tc>
          <w:tcPr>
            <w:tcW w:w="1523" w:type="dxa"/>
            <w:tcBorders>
              <w:top w:val="single" w:color="auto" w:sz="4" w:space="0"/>
              <w:left w:val="single" w:color="auto" w:sz="4" w:space="0"/>
              <w:bottom w:val="single" w:color="auto" w:sz="4" w:space="0"/>
              <w:right w:val="single" w:color="auto" w:sz="4" w:space="0"/>
            </w:tcBorders>
            <w:vAlign w:val="center"/>
          </w:tcPr>
          <w:p w14:paraId="6D1C7A37">
            <w:pPr>
              <w:widowControl/>
              <w:jc w:val="center"/>
              <w:rPr>
                <w:rFonts w:ascii="宋体" w:hAnsi="宋体" w:cs="宋体"/>
                <w:kern w:val="0"/>
                <w:sz w:val="24"/>
              </w:rPr>
            </w:pPr>
          </w:p>
        </w:tc>
        <w:tc>
          <w:tcPr>
            <w:tcW w:w="1787" w:type="dxa"/>
            <w:vMerge w:val="continue"/>
            <w:tcBorders>
              <w:left w:val="single" w:color="auto" w:sz="4" w:space="0"/>
              <w:right w:val="single" w:color="auto" w:sz="4" w:space="0"/>
            </w:tcBorders>
            <w:vAlign w:val="center"/>
          </w:tcPr>
          <w:p w14:paraId="78D7CD4C">
            <w:pPr>
              <w:widowControl/>
              <w:jc w:val="center"/>
              <w:rPr>
                <w:rFonts w:ascii="宋体" w:hAnsi="宋体" w:cs="宋体"/>
                <w:kern w:val="0"/>
                <w:sz w:val="24"/>
              </w:rPr>
            </w:pPr>
          </w:p>
        </w:tc>
      </w:tr>
      <w:tr w14:paraId="4FA4687C">
        <w:tblPrEx>
          <w:tblCellMar>
            <w:top w:w="0" w:type="dxa"/>
            <w:left w:w="108" w:type="dxa"/>
            <w:bottom w:w="0" w:type="dxa"/>
            <w:right w:w="108" w:type="dxa"/>
          </w:tblCellMar>
        </w:tblPrEx>
        <w:trPr>
          <w:trHeight w:val="69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14:paraId="3A8671D7">
            <w:pPr>
              <w:keepNext w:val="0"/>
              <w:keepLines w:val="0"/>
              <w:pageBreakBefore w:val="0"/>
              <w:widowControl/>
              <w:kinsoku/>
              <w:wordWrap/>
              <w:overflowPunct/>
              <w:topLinePunct w:val="0"/>
              <w:bidi w:val="0"/>
              <w:snapToGrid/>
              <w:spacing w:line="240" w:lineRule="auto"/>
              <w:jc w:val="center"/>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四</w:t>
            </w:r>
          </w:p>
        </w:tc>
        <w:tc>
          <w:tcPr>
            <w:tcW w:w="2520" w:type="dxa"/>
            <w:tcBorders>
              <w:top w:val="single" w:color="auto" w:sz="4" w:space="0"/>
              <w:left w:val="single" w:color="auto" w:sz="4" w:space="0"/>
              <w:bottom w:val="single" w:color="auto" w:sz="4" w:space="0"/>
              <w:right w:val="single" w:color="auto" w:sz="4" w:space="0"/>
            </w:tcBorders>
            <w:vAlign w:val="center"/>
          </w:tcPr>
          <w:p w14:paraId="61EFAB9F">
            <w:pPr>
              <w:keepNext w:val="0"/>
              <w:keepLines w:val="0"/>
              <w:pageBreakBefore w:val="0"/>
              <w:widowControl/>
              <w:kinsoku/>
              <w:wordWrap/>
              <w:overflowPunct/>
              <w:topLinePunct w:val="0"/>
              <w:bidi w:val="0"/>
              <w:snapToGrid/>
              <w:spacing w:line="240" w:lineRule="auto"/>
              <w:jc w:val="center"/>
              <w:textAlignment w:val="auto"/>
              <w:outlineLvl w:val="9"/>
              <w:rPr>
                <w:rFonts w:hint="eastAsia" w:ascii="宋体" w:hAnsi="宋体" w:cs="宋体"/>
                <w:kern w:val="0"/>
                <w:sz w:val="24"/>
              </w:rPr>
            </w:pPr>
            <w:r>
              <w:rPr>
                <w:rFonts w:hint="eastAsia" w:ascii="宋体" w:hAnsi="宋体" w:cs="宋体"/>
                <w:kern w:val="0"/>
                <w:sz w:val="24"/>
                <w:lang w:val="en-US" w:eastAsia="zh-CN"/>
              </w:rPr>
              <w:t>压力蒸汽灭菌锅</w:t>
            </w:r>
          </w:p>
        </w:tc>
        <w:tc>
          <w:tcPr>
            <w:tcW w:w="1455" w:type="dxa"/>
            <w:vMerge w:val="continue"/>
            <w:tcBorders>
              <w:left w:val="single" w:color="auto" w:sz="4" w:space="0"/>
              <w:right w:val="single" w:color="auto" w:sz="4" w:space="0"/>
            </w:tcBorders>
            <w:vAlign w:val="center"/>
          </w:tcPr>
          <w:p w14:paraId="436088E7">
            <w:pPr>
              <w:keepNext w:val="0"/>
              <w:keepLines w:val="0"/>
              <w:pageBreakBefore w:val="0"/>
              <w:widowControl/>
              <w:kinsoku/>
              <w:wordWrap/>
              <w:overflowPunct/>
              <w:topLinePunct w:val="0"/>
              <w:bidi w:val="0"/>
              <w:snapToGrid/>
              <w:spacing w:line="240" w:lineRule="auto"/>
              <w:jc w:val="both"/>
              <w:textAlignment w:val="auto"/>
              <w:outlineLvl w:val="9"/>
              <w:rPr>
                <w:rFonts w:hint="eastAsia" w:ascii="仿宋" w:hAnsi="仿宋" w:eastAsia="仿宋" w:cs="仿宋"/>
                <w:b/>
                <w:bCs/>
                <w:sz w:val="24"/>
                <w:szCs w:val="24"/>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2F56C402">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1</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0E65E02">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台</w:t>
            </w:r>
          </w:p>
        </w:tc>
        <w:tc>
          <w:tcPr>
            <w:tcW w:w="1309" w:type="dxa"/>
            <w:tcBorders>
              <w:top w:val="single" w:color="auto" w:sz="4" w:space="0"/>
              <w:left w:val="single" w:color="auto" w:sz="4" w:space="0"/>
              <w:bottom w:val="single" w:color="auto" w:sz="4" w:space="0"/>
              <w:right w:val="single" w:color="auto" w:sz="4" w:space="0"/>
            </w:tcBorders>
            <w:vAlign w:val="center"/>
          </w:tcPr>
          <w:p w14:paraId="5C46EA96">
            <w:pPr>
              <w:widowControl/>
              <w:jc w:val="center"/>
              <w:rPr>
                <w:rFonts w:ascii="宋体" w:hAnsi="宋体" w:cs="宋体"/>
                <w:kern w:val="0"/>
                <w:sz w:val="24"/>
              </w:rPr>
            </w:pPr>
          </w:p>
        </w:tc>
        <w:tc>
          <w:tcPr>
            <w:tcW w:w="1523" w:type="dxa"/>
            <w:tcBorders>
              <w:top w:val="single" w:color="auto" w:sz="4" w:space="0"/>
              <w:left w:val="single" w:color="auto" w:sz="4" w:space="0"/>
              <w:bottom w:val="single" w:color="auto" w:sz="4" w:space="0"/>
              <w:right w:val="single" w:color="auto" w:sz="4" w:space="0"/>
            </w:tcBorders>
            <w:vAlign w:val="center"/>
          </w:tcPr>
          <w:p w14:paraId="56B3732B">
            <w:pPr>
              <w:widowControl/>
              <w:jc w:val="center"/>
              <w:rPr>
                <w:rFonts w:ascii="宋体" w:hAnsi="宋体" w:cs="宋体"/>
                <w:kern w:val="0"/>
                <w:sz w:val="24"/>
              </w:rPr>
            </w:pPr>
          </w:p>
        </w:tc>
        <w:tc>
          <w:tcPr>
            <w:tcW w:w="1787" w:type="dxa"/>
            <w:vMerge w:val="continue"/>
            <w:tcBorders>
              <w:left w:val="single" w:color="auto" w:sz="4" w:space="0"/>
              <w:right w:val="single" w:color="auto" w:sz="4" w:space="0"/>
            </w:tcBorders>
            <w:vAlign w:val="center"/>
          </w:tcPr>
          <w:p w14:paraId="4A88B5E0">
            <w:pPr>
              <w:widowControl/>
              <w:jc w:val="center"/>
              <w:rPr>
                <w:rFonts w:ascii="宋体" w:hAnsi="宋体" w:cs="宋体"/>
                <w:kern w:val="0"/>
                <w:sz w:val="24"/>
              </w:rPr>
            </w:pPr>
          </w:p>
        </w:tc>
      </w:tr>
      <w:tr w14:paraId="6B862D8D">
        <w:tblPrEx>
          <w:tblCellMar>
            <w:top w:w="0" w:type="dxa"/>
            <w:left w:w="108" w:type="dxa"/>
            <w:bottom w:w="0" w:type="dxa"/>
            <w:right w:w="108" w:type="dxa"/>
          </w:tblCellMar>
        </w:tblPrEx>
        <w:trPr>
          <w:trHeight w:val="69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14:paraId="0BA84F2C">
            <w:pPr>
              <w:keepNext w:val="0"/>
              <w:keepLines w:val="0"/>
              <w:pageBreakBefore w:val="0"/>
              <w:widowControl/>
              <w:kinsoku/>
              <w:wordWrap/>
              <w:overflowPunct/>
              <w:topLinePunct w:val="0"/>
              <w:bidi w:val="0"/>
              <w:snapToGrid/>
              <w:spacing w:line="240" w:lineRule="auto"/>
              <w:jc w:val="center"/>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五</w:t>
            </w:r>
          </w:p>
        </w:tc>
        <w:tc>
          <w:tcPr>
            <w:tcW w:w="2520" w:type="dxa"/>
            <w:tcBorders>
              <w:top w:val="single" w:color="auto" w:sz="4" w:space="0"/>
              <w:left w:val="single" w:color="auto" w:sz="4" w:space="0"/>
              <w:bottom w:val="single" w:color="auto" w:sz="4" w:space="0"/>
              <w:right w:val="single" w:color="auto" w:sz="4" w:space="0"/>
            </w:tcBorders>
            <w:vAlign w:val="center"/>
          </w:tcPr>
          <w:p w14:paraId="5B539C35">
            <w:pPr>
              <w:keepNext w:val="0"/>
              <w:keepLines w:val="0"/>
              <w:pageBreakBefore w:val="0"/>
              <w:widowControl/>
              <w:kinsoku/>
              <w:wordWrap/>
              <w:overflowPunct/>
              <w:topLinePunct w:val="0"/>
              <w:bidi w:val="0"/>
              <w:snapToGrid/>
              <w:spacing w:line="240" w:lineRule="auto"/>
              <w:jc w:val="center"/>
              <w:textAlignment w:val="auto"/>
              <w:outlineLvl w:val="9"/>
              <w:rPr>
                <w:rFonts w:hint="eastAsia" w:ascii="宋体" w:hAnsi="宋体" w:cs="宋体"/>
                <w:kern w:val="0"/>
                <w:sz w:val="24"/>
              </w:rPr>
            </w:pPr>
            <w:r>
              <w:rPr>
                <w:rFonts w:hint="eastAsia" w:ascii="宋体" w:hAnsi="宋体" w:cs="宋体"/>
                <w:kern w:val="0"/>
                <w:sz w:val="24"/>
                <w:lang w:val="en-US" w:eastAsia="zh-CN"/>
              </w:rPr>
              <w:t>1000uL移液器</w:t>
            </w:r>
          </w:p>
        </w:tc>
        <w:tc>
          <w:tcPr>
            <w:tcW w:w="1455" w:type="dxa"/>
            <w:vMerge w:val="continue"/>
            <w:tcBorders>
              <w:left w:val="single" w:color="auto" w:sz="4" w:space="0"/>
              <w:right w:val="single" w:color="auto" w:sz="4" w:space="0"/>
            </w:tcBorders>
            <w:vAlign w:val="center"/>
          </w:tcPr>
          <w:p w14:paraId="07C9D64A">
            <w:pPr>
              <w:keepNext w:val="0"/>
              <w:keepLines w:val="0"/>
              <w:pageBreakBefore w:val="0"/>
              <w:widowControl/>
              <w:kinsoku/>
              <w:wordWrap/>
              <w:overflowPunct/>
              <w:topLinePunct w:val="0"/>
              <w:bidi w:val="0"/>
              <w:snapToGrid/>
              <w:spacing w:line="240" w:lineRule="auto"/>
              <w:jc w:val="both"/>
              <w:textAlignment w:val="auto"/>
              <w:outlineLvl w:val="9"/>
              <w:rPr>
                <w:rFonts w:hint="eastAsia" w:ascii="仿宋" w:hAnsi="仿宋" w:eastAsia="仿宋" w:cs="仿宋"/>
                <w:b/>
                <w:bCs/>
                <w:sz w:val="24"/>
                <w:szCs w:val="24"/>
              </w:rPr>
            </w:pPr>
          </w:p>
        </w:tc>
        <w:tc>
          <w:tcPr>
            <w:tcW w:w="681" w:type="dxa"/>
            <w:tcBorders>
              <w:top w:val="single" w:color="auto" w:sz="4" w:space="0"/>
              <w:left w:val="single" w:color="auto" w:sz="4" w:space="0"/>
              <w:bottom w:val="single" w:color="auto" w:sz="4" w:space="0"/>
              <w:right w:val="single" w:color="auto" w:sz="4" w:space="0"/>
            </w:tcBorders>
            <w:vAlign w:val="center"/>
          </w:tcPr>
          <w:p w14:paraId="09FFDDCA">
            <w:pPr>
              <w:widowControl/>
              <w:jc w:val="center"/>
              <w:rPr>
                <w:rFonts w:hint="default"/>
                <w:lang w:val="en-US" w:eastAsia="zh-CN"/>
              </w:rPr>
            </w:pPr>
            <w:r>
              <w:rPr>
                <w:rFonts w:hint="eastAsia"/>
                <w:lang w:val="en-US"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14:paraId="5B264C02">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支</w:t>
            </w:r>
          </w:p>
        </w:tc>
        <w:tc>
          <w:tcPr>
            <w:tcW w:w="1309" w:type="dxa"/>
            <w:tcBorders>
              <w:top w:val="single" w:color="auto" w:sz="4" w:space="0"/>
              <w:left w:val="single" w:color="auto" w:sz="4" w:space="0"/>
              <w:bottom w:val="single" w:color="auto" w:sz="4" w:space="0"/>
              <w:right w:val="single" w:color="auto" w:sz="4" w:space="0"/>
            </w:tcBorders>
            <w:vAlign w:val="center"/>
          </w:tcPr>
          <w:p w14:paraId="7ADB194C">
            <w:pPr>
              <w:widowControl/>
              <w:jc w:val="center"/>
              <w:rPr>
                <w:rFonts w:ascii="宋体" w:hAnsi="宋体" w:cs="宋体"/>
                <w:kern w:val="0"/>
                <w:sz w:val="24"/>
              </w:rPr>
            </w:pPr>
          </w:p>
        </w:tc>
        <w:tc>
          <w:tcPr>
            <w:tcW w:w="1523" w:type="dxa"/>
            <w:tcBorders>
              <w:top w:val="single" w:color="auto" w:sz="4" w:space="0"/>
              <w:left w:val="single" w:color="auto" w:sz="4" w:space="0"/>
              <w:bottom w:val="single" w:color="auto" w:sz="4" w:space="0"/>
              <w:right w:val="single" w:color="auto" w:sz="4" w:space="0"/>
            </w:tcBorders>
            <w:vAlign w:val="center"/>
          </w:tcPr>
          <w:p w14:paraId="2150A31F">
            <w:pPr>
              <w:widowControl/>
              <w:jc w:val="center"/>
              <w:rPr>
                <w:rFonts w:ascii="宋体" w:hAnsi="宋体" w:cs="宋体"/>
                <w:kern w:val="0"/>
                <w:sz w:val="24"/>
              </w:rPr>
            </w:pPr>
          </w:p>
        </w:tc>
        <w:tc>
          <w:tcPr>
            <w:tcW w:w="1787" w:type="dxa"/>
            <w:vMerge w:val="continue"/>
            <w:tcBorders>
              <w:left w:val="single" w:color="auto" w:sz="4" w:space="0"/>
              <w:right w:val="single" w:color="auto" w:sz="4" w:space="0"/>
            </w:tcBorders>
            <w:vAlign w:val="center"/>
          </w:tcPr>
          <w:p w14:paraId="5790AFCA">
            <w:pPr>
              <w:widowControl/>
              <w:jc w:val="center"/>
              <w:rPr>
                <w:rFonts w:ascii="宋体" w:hAnsi="宋体" w:cs="宋体"/>
                <w:kern w:val="0"/>
                <w:sz w:val="24"/>
              </w:rPr>
            </w:pPr>
          </w:p>
        </w:tc>
      </w:tr>
      <w:tr w14:paraId="2C1AB368">
        <w:tblPrEx>
          <w:tblCellMar>
            <w:top w:w="0" w:type="dxa"/>
            <w:left w:w="108" w:type="dxa"/>
            <w:bottom w:w="0" w:type="dxa"/>
            <w:right w:w="108" w:type="dxa"/>
          </w:tblCellMar>
        </w:tblPrEx>
        <w:trPr>
          <w:trHeight w:val="69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14:paraId="425BD34E">
            <w:pPr>
              <w:keepNext w:val="0"/>
              <w:keepLines w:val="0"/>
              <w:pageBreakBefore w:val="0"/>
              <w:widowControl/>
              <w:kinsoku/>
              <w:wordWrap/>
              <w:overflowPunct/>
              <w:topLinePunct w:val="0"/>
              <w:bidi w:val="0"/>
              <w:snapToGrid/>
              <w:spacing w:line="240" w:lineRule="auto"/>
              <w:jc w:val="center"/>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六</w:t>
            </w:r>
          </w:p>
        </w:tc>
        <w:tc>
          <w:tcPr>
            <w:tcW w:w="2520" w:type="dxa"/>
            <w:tcBorders>
              <w:top w:val="single" w:color="auto" w:sz="4" w:space="0"/>
              <w:left w:val="single" w:color="auto" w:sz="4" w:space="0"/>
              <w:bottom w:val="single" w:color="auto" w:sz="4" w:space="0"/>
              <w:right w:val="single" w:color="auto" w:sz="4" w:space="0"/>
            </w:tcBorders>
            <w:vAlign w:val="center"/>
          </w:tcPr>
          <w:p w14:paraId="1163E9FA">
            <w:pPr>
              <w:keepNext w:val="0"/>
              <w:keepLines w:val="0"/>
              <w:pageBreakBefore w:val="0"/>
              <w:widowControl/>
              <w:kinsoku/>
              <w:wordWrap/>
              <w:overflowPunct/>
              <w:topLinePunct w:val="0"/>
              <w:bidi w:val="0"/>
              <w:snapToGrid/>
              <w:spacing w:line="240" w:lineRule="auto"/>
              <w:jc w:val="center"/>
              <w:textAlignment w:val="auto"/>
              <w:outlineLvl w:val="9"/>
              <w:rPr>
                <w:rFonts w:hint="eastAsia" w:ascii="宋体" w:hAnsi="宋体" w:cs="宋体"/>
                <w:kern w:val="0"/>
                <w:sz w:val="24"/>
              </w:rPr>
            </w:pPr>
            <w:r>
              <w:rPr>
                <w:rFonts w:hint="eastAsia" w:ascii="宋体" w:hAnsi="宋体" w:cs="宋体"/>
                <w:kern w:val="0"/>
                <w:sz w:val="24"/>
                <w:lang w:val="en-US" w:eastAsia="zh-CN"/>
              </w:rPr>
              <w:t>10uL移液器</w:t>
            </w:r>
          </w:p>
        </w:tc>
        <w:tc>
          <w:tcPr>
            <w:tcW w:w="1455" w:type="dxa"/>
            <w:vMerge w:val="continue"/>
            <w:tcBorders>
              <w:left w:val="single" w:color="auto" w:sz="4" w:space="0"/>
              <w:bottom w:val="single" w:color="auto" w:sz="4" w:space="0"/>
              <w:right w:val="single" w:color="auto" w:sz="4" w:space="0"/>
            </w:tcBorders>
            <w:vAlign w:val="center"/>
          </w:tcPr>
          <w:p w14:paraId="62E71356">
            <w:pPr>
              <w:keepNext w:val="0"/>
              <w:keepLines w:val="0"/>
              <w:pageBreakBefore w:val="0"/>
              <w:widowControl/>
              <w:kinsoku/>
              <w:wordWrap/>
              <w:overflowPunct/>
              <w:topLinePunct w:val="0"/>
              <w:bidi w:val="0"/>
              <w:snapToGrid/>
              <w:spacing w:line="240" w:lineRule="auto"/>
              <w:jc w:val="both"/>
              <w:textAlignment w:val="auto"/>
              <w:outlineLvl w:val="9"/>
              <w:rPr>
                <w:rFonts w:hint="eastAsia" w:ascii="仿宋" w:hAnsi="仿宋" w:eastAsia="仿宋" w:cs="仿宋"/>
                <w:b/>
                <w:bCs/>
                <w:sz w:val="24"/>
                <w:szCs w:val="24"/>
              </w:rPr>
            </w:pPr>
          </w:p>
        </w:tc>
        <w:tc>
          <w:tcPr>
            <w:tcW w:w="681" w:type="dxa"/>
            <w:tcBorders>
              <w:top w:val="single" w:color="auto" w:sz="4" w:space="0"/>
              <w:left w:val="single" w:color="auto" w:sz="4" w:space="0"/>
              <w:bottom w:val="single" w:color="auto" w:sz="4" w:space="0"/>
              <w:right w:val="single" w:color="auto" w:sz="4" w:space="0"/>
            </w:tcBorders>
            <w:vAlign w:val="center"/>
          </w:tcPr>
          <w:p w14:paraId="3D92B981">
            <w:pPr>
              <w:widowControl/>
              <w:jc w:val="center"/>
              <w:rPr>
                <w:rFonts w:hint="default"/>
                <w:lang w:val="en-US" w:eastAsia="zh-CN"/>
              </w:rPr>
            </w:pPr>
            <w:r>
              <w:rPr>
                <w:rFonts w:hint="eastAsia"/>
                <w:lang w:val="en-US" w:eastAsia="zh-CN"/>
              </w:rPr>
              <w:t>1</w:t>
            </w:r>
          </w:p>
        </w:tc>
        <w:tc>
          <w:tcPr>
            <w:tcW w:w="560" w:type="dxa"/>
            <w:tcBorders>
              <w:top w:val="single" w:color="auto" w:sz="4" w:space="0"/>
              <w:left w:val="single" w:color="auto" w:sz="4" w:space="0"/>
              <w:bottom w:val="single" w:color="auto" w:sz="4" w:space="0"/>
              <w:right w:val="single" w:color="auto" w:sz="4" w:space="0"/>
            </w:tcBorders>
            <w:vAlign w:val="center"/>
          </w:tcPr>
          <w:p w14:paraId="0BB0F2B7">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支</w:t>
            </w:r>
          </w:p>
        </w:tc>
        <w:tc>
          <w:tcPr>
            <w:tcW w:w="1309" w:type="dxa"/>
            <w:tcBorders>
              <w:top w:val="single" w:color="auto" w:sz="4" w:space="0"/>
              <w:left w:val="single" w:color="auto" w:sz="4" w:space="0"/>
              <w:bottom w:val="single" w:color="auto" w:sz="4" w:space="0"/>
              <w:right w:val="single" w:color="auto" w:sz="4" w:space="0"/>
            </w:tcBorders>
            <w:vAlign w:val="center"/>
          </w:tcPr>
          <w:p w14:paraId="46D3D7E0">
            <w:pPr>
              <w:widowControl/>
              <w:jc w:val="center"/>
              <w:rPr>
                <w:rFonts w:ascii="宋体" w:hAnsi="宋体" w:cs="宋体"/>
                <w:kern w:val="0"/>
                <w:sz w:val="24"/>
              </w:rPr>
            </w:pPr>
          </w:p>
        </w:tc>
        <w:tc>
          <w:tcPr>
            <w:tcW w:w="1523" w:type="dxa"/>
            <w:tcBorders>
              <w:top w:val="single" w:color="auto" w:sz="4" w:space="0"/>
              <w:left w:val="single" w:color="auto" w:sz="4" w:space="0"/>
              <w:bottom w:val="single" w:color="auto" w:sz="4" w:space="0"/>
              <w:right w:val="single" w:color="auto" w:sz="4" w:space="0"/>
            </w:tcBorders>
            <w:vAlign w:val="center"/>
          </w:tcPr>
          <w:p w14:paraId="5ED4ADF2">
            <w:pPr>
              <w:widowControl/>
              <w:jc w:val="center"/>
              <w:rPr>
                <w:rFonts w:ascii="宋体" w:hAnsi="宋体" w:cs="宋体"/>
                <w:kern w:val="0"/>
                <w:sz w:val="24"/>
              </w:rPr>
            </w:pPr>
          </w:p>
        </w:tc>
        <w:tc>
          <w:tcPr>
            <w:tcW w:w="1787" w:type="dxa"/>
            <w:vMerge w:val="continue"/>
            <w:tcBorders>
              <w:left w:val="single" w:color="auto" w:sz="4" w:space="0"/>
              <w:right w:val="single" w:color="auto" w:sz="4" w:space="0"/>
            </w:tcBorders>
            <w:vAlign w:val="center"/>
          </w:tcPr>
          <w:p w14:paraId="0C0BF46E">
            <w:pPr>
              <w:widowControl/>
              <w:jc w:val="center"/>
              <w:rPr>
                <w:rFonts w:ascii="宋体" w:hAnsi="宋体" w:cs="宋体"/>
                <w:kern w:val="0"/>
                <w:sz w:val="24"/>
              </w:rPr>
            </w:pPr>
          </w:p>
        </w:tc>
      </w:tr>
      <w:tr w14:paraId="143D342B">
        <w:tblPrEx>
          <w:tblCellMar>
            <w:top w:w="0" w:type="dxa"/>
            <w:left w:w="108" w:type="dxa"/>
            <w:bottom w:w="0" w:type="dxa"/>
            <w:right w:w="108" w:type="dxa"/>
          </w:tblCellMar>
        </w:tblPrEx>
        <w:trPr>
          <w:trHeight w:val="535" w:hRule="atLeast"/>
          <w:jc w:val="center"/>
        </w:trPr>
        <w:tc>
          <w:tcPr>
            <w:tcW w:w="10640" w:type="dxa"/>
            <w:gridSpan w:val="8"/>
            <w:tcBorders>
              <w:top w:val="single" w:color="auto" w:sz="4" w:space="0"/>
              <w:left w:val="single" w:color="auto" w:sz="4" w:space="0"/>
              <w:bottom w:val="single" w:color="auto" w:sz="4" w:space="0"/>
              <w:right w:val="single" w:color="auto" w:sz="4" w:space="0"/>
            </w:tcBorders>
            <w:vAlign w:val="center"/>
          </w:tcPr>
          <w:p w14:paraId="7D32A4BB">
            <w:pPr>
              <w:widowControl/>
              <w:jc w:val="center"/>
              <w:rPr>
                <w:rFonts w:ascii="宋体" w:hAnsi="宋体" w:cs="宋体"/>
                <w:kern w:val="0"/>
                <w:sz w:val="24"/>
                <w:lang w:val="en-US"/>
              </w:rPr>
            </w:pPr>
            <w:r>
              <w:rPr>
                <w:rFonts w:hint="eastAsia" w:ascii="宋体" w:hAnsi="宋体" w:cs="宋体"/>
                <w:kern w:val="0"/>
                <w:sz w:val="24"/>
                <w:lang w:val="en-US" w:eastAsia="zh-CN"/>
              </w:rPr>
              <w:t xml:space="preserve">价税合计人民币金额（大写）：       元整（¥      ） </w:t>
            </w:r>
          </w:p>
        </w:tc>
      </w:tr>
    </w:tbl>
    <w:p w14:paraId="516D4791">
      <w:pPr>
        <w:widowControl/>
        <w:rPr>
          <w:rFonts w:hint="eastAsia" w:ascii="Times New Roman" w:hAnsi="Times New Roman" w:cs="Times New Roman"/>
          <w:sz w:val="28"/>
          <w:lang w:val="en-US" w:eastAsia="zh-CN"/>
        </w:rPr>
      </w:pPr>
      <w:r>
        <w:rPr>
          <w:rFonts w:hint="eastAsia" w:ascii="Times New Roman" w:hAnsi="Times New Roman" w:cs="Times New Roman"/>
          <w:sz w:val="28"/>
          <w:lang w:val="en-US" w:eastAsia="zh-CN"/>
        </w:rPr>
        <w:t>设备配置要求：</w:t>
      </w:r>
    </w:p>
    <w:p w14:paraId="396A5C27">
      <w:pPr>
        <w:pStyle w:val="9"/>
        <w:numPr>
          <w:ilvl w:val="0"/>
          <w:numId w:val="1"/>
        </w:numPr>
        <w:ind w:left="0" w:leftChars="0" w:firstLine="0" w:firstLineChars="0"/>
        <w:rPr>
          <w:rFonts w:hint="eastAsia"/>
          <w:b/>
          <w:bCs/>
          <w:lang w:val="en-US" w:eastAsia="zh-CN"/>
        </w:rPr>
      </w:pPr>
      <w:r>
        <w:rPr>
          <w:rFonts w:hint="eastAsia"/>
          <w:b/>
          <w:bCs/>
          <w:lang w:val="en-US" w:eastAsia="zh-CN"/>
        </w:rPr>
        <w:t>脆碎度检测仪：</w:t>
      </w:r>
    </w:p>
    <w:p w14:paraId="751F20F2">
      <w:pPr>
        <w:pStyle w:val="9"/>
        <w:numPr>
          <w:ilvl w:val="0"/>
          <w:numId w:val="2"/>
        </w:numPr>
        <w:autoSpaceDE w:val="0"/>
        <w:autoSpaceDN w:val="0"/>
        <w:adjustRightInd w:val="0"/>
        <w:spacing w:line="400" w:lineRule="exact"/>
        <w:ind w:left="0" w:leftChars="0" w:firstLine="0" w:firstLineChars="0"/>
        <w:rPr>
          <w:rFonts w:hint="eastAsia"/>
          <w:b w:val="0"/>
          <w:bCs w:val="0"/>
          <w:lang w:val="en-US" w:eastAsia="zh-CN"/>
        </w:rPr>
      </w:pPr>
      <w:r>
        <w:rPr>
          <w:rFonts w:hint="eastAsia"/>
          <w:b w:val="0"/>
          <w:bCs w:val="0"/>
          <w:lang w:val="en-US" w:eastAsia="zh-CN"/>
        </w:rPr>
        <w:t>电源：220V，50-60Hz。可简单便捷检测，性能指标符合《中国药典》的相关规定。</w:t>
      </w:r>
    </w:p>
    <w:p w14:paraId="41DB0FFF">
      <w:pPr>
        <w:pStyle w:val="9"/>
        <w:numPr>
          <w:ilvl w:val="0"/>
          <w:numId w:val="2"/>
        </w:numPr>
        <w:autoSpaceDE w:val="0"/>
        <w:autoSpaceDN w:val="0"/>
        <w:adjustRightInd w:val="0"/>
        <w:spacing w:line="400" w:lineRule="exact"/>
        <w:ind w:left="0" w:leftChars="0" w:firstLine="0" w:firstLineChars="0"/>
        <w:rPr>
          <w:rFonts w:hint="eastAsia"/>
          <w:b w:val="0"/>
          <w:bCs w:val="0"/>
          <w:lang w:val="en-US" w:eastAsia="zh-CN"/>
        </w:rPr>
      </w:pPr>
      <w:r>
        <w:rPr>
          <w:rFonts w:hint="eastAsia"/>
          <w:b w:val="0"/>
          <w:bCs w:val="0"/>
          <w:lang w:val="en-US" w:eastAsia="zh-CN"/>
        </w:rPr>
        <w:t>测试转速：精确25±1rpm。</w:t>
      </w:r>
    </w:p>
    <w:p w14:paraId="1BD2DD12">
      <w:pPr>
        <w:pStyle w:val="9"/>
        <w:numPr>
          <w:ilvl w:val="0"/>
          <w:numId w:val="2"/>
        </w:numPr>
        <w:autoSpaceDE w:val="0"/>
        <w:autoSpaceDN w:val="0"/>
        <w:adjustRightInd w:val="0"/>
        <w:spacing w:line="400" w:lineRule="exact"/>
        <w:ind w:left="0" w:leftChars="0" w:firstLine="0" w:firstLineChars="0"/>
        <w:rPr>
          <w:rFonts w:hint="eastAsia"/>
          <w:b w:val="0"/>
          <w:bCs w:val="0"/>
          <w:lang w:val="en-US" w:eastAsia="zh-CN"/>
        </w:rPr>
      </w:pPr>
      <w:r>
        <w:rPr>
          <w:rFonts w:hint="eastAsia"/>
          <w:b w:val="0"/>
          <w:bCs w:val="0"/>
          <w:lang w:val="en-US" w:eastAsia="zh-CN"/>
        </w:rPr>
        <w:t>测试时间：数字设定，精确计时，时间设定，精度±1秒。</w:t>
      </w:r>
    </w:p>
    <w:p w14:paraId="3F5E340F">
      <w:pPr>
        <w:pStyle w:val="9"/>
        <w:numPr>
          <w:ilvl w:val="0"/>
          <w:numId w:val="2"/>
        </w:numPr>
        <w:autoSpaceDE w:val="0"/>
        <w:autoSpaceDN w:val="0"/>
        <w:adjustRightInd w:val="0"/>
        <w:spacing w:line="400" w:lineRule="exact"/>
        <w:ind w:left="0" w:leftChars="0" w:firstLine="0" w:firstLineChars="0"/>
        <w:rPr>
          <w:rFonts w:hint="eastAsia"/>
          <w:b w:val="0"/>
          <w:bCs w:val="0"/>
          <w:lang w:val="en-US" w:eastAsia="zh-CN"/>
        </w:rPr>
      </w:pPr>
      <w:r>
        <w:rPr>
          <w:rFonts w:hint="eastAsia"/>
          <w:b w:val="0"/>
          <w:bCs w:val="0"/>
          <w:lang w:val="en-US" w:eastAsia="zh-CN"/>
        </w:rPr>
        <w:t>具有计时计数功能、倒计时计数功能、重复、暂停、调速功能、数据打印、宽电压等功能。</w:t>
      </w:r>
    </w:p>
    <w:p w14:paraId="457C7825">
      <w:pPr>
        <w:pStyle w:val="9"/>
        <w:numPr>
          <w:ilvl w:val="0"/>
          <w:numId w:val="2"/>
        </w:numPr>
        <w:autoSpaceDE w:val="0"/>
        <w:autoSpaceDN w:val="0"/>
        <w:adjustRightInd w:val="0"/>
        <w:spacing w:line="400" w:lineRule="exact"/>
        <w:ind w:left="0" w:leftChars="0" w:firstLine="0" w:firstLineChars="0"/>
        <w:rPr>
          <w:rFonts w:hint="eastAsia"/>
          <w:b w:val="0"/>
          <w:bCs w:val="0"/>
          <w:lang w:val="en-US" w:eastAsia="zh-CN"/>
        </w:rPr>
      </w:pPr>
      <w:r>
        <w:rPr>
          <w:rFonts w:hint="eastAsia"/>
          <w:b w:val="0"/>
          <w:bCs w:val="0"/>
          <w:lang w:val="en-US" w:eastAsia="zh-CN"/>
        </w:rPr>
        <w:t>计时范围：0~99分59秒，可选择倒计时；计数范围：0~9999 次，可选择倒计数。</w:t>
      </w:r>
    </w:p>
    <w:p w14:paraId="33E0ED6D">
      <w:pPr>
        <w:pStyle w:val="9"/>
        <w:numPr>
          <w:ilvl w:val="0"/>
          <w:numId w:val="2"/>
        </w:numPr>
        <w:autoSpaceDE w:val="0"/>
        <w:autoSpaceDN w:val="0"/>
        <w:adjustRightInd w:val="0"/>
        <w:spacing w:line="400" w:lineRule="exact"/>
        <w:ind w:left="0" w:leftChars="0" w:firstLine="0" w:firstLineChars="0"/>
        <w:rPr>
          <w:rFonts w:hint="default"/>
          <w:b w:val="0"/>
          <w:bCs w:val="0"/>
          <w:lang w:val="en-US" w:eastAsia="zh-CN"/>
        </w:rPr>
      </w:pPr>
      <w:r>
        <w:rPr>
          <w:rFonts w:hint="default"/>
          <w:b w:val="0"/>
          <w:bCs w:val="0"/>
          <w:lang w:val="en-US" w:eastAsia="zh-CN"/>
        </w:rPr>
        <w:t>轮鼓：</w:t>
      </w:r>
    </w:p>
    <w:p w14:paraId="6405ACC4">
      <w:pPr>
        <w:pStyle w:val="9"/>
        <w:numPr>
          <w:ilvl w:val="1"/>
          <w:numId w:val="2"/>
        </w:numPr>
        <w:autoSpaceDE w:val="0"/>
        <w:autoSpaceDN w:val="0"/>
        <w:adjustRightInd w:val="0"/>
        <w:spacing w:line="400" w:lineRule="exact"/>
        <w:ind w:left="0" w:leftChars="0" w:firstLine="0" w:firstLineChars="0"/>
        <w:rPr>
          <w:rFonts w:hint="default"/>
          <w:b w:val="0"/>
          <w:bCs w:val="0"/>
          <w:lang w:val="en-US" w:eastAsia="zh-CN"/>
        </w:rPr>
      </w:pPr>
      <w:r>
        <w:rPr>
          <w:rFonts w:hint="default"/>
          <w:b w:val="0"/>
          <w:bCs w:val="0"/>
          <w:lang w:val="en-US" w:eastAsia="zh-CN"/>
        </w:rPr>
        <w:t>双鼓设计，可同时或独立进行</w:t>
      </w:r>
      <w:r>
        <w:rPr>
          <w:rFonts w:hint="eastAsia"/>
          <w:b w:val="0"/>
          <w:bCs w:val="0"/>
          <w:lang w:val="en-US" w:eastAsia="zh-CN"/>
        </w:rPr>
        <w:t>两个</w:t>
      </w:r>
      <w:r>
        <w:rPr>
          <w:rFonts w:hint="default"/>
          <w:b w:val="0"/>
          <w:bCs w:val="0"/>
          <w:lang w:val="en-US" w:eastAsia="zh-CN"/>
        </w:rPr>
        <w:t>样品的测试；</w:t>
      </w:r>
    </w:p>
    <w:p w14:paraId="11BD88F4">
      <w:pPr>
        <w:pStyle w:val="9"/>
        <w:numPr>
          <w:ilvl w:val="1"/>
          <w:numId w:val="2"/>
        </w:numPr>
        <w:autoSpaceDE w:val="0"/>
        <w:autoSpaceDN w:val="0"/>
        <w:adjustRightInd w:val="0"/>
        <w:spacing w:line="400" w:lineRule="exact"/>
        <w:ind w:left="0" w:leftChars="0" w:firstLine="0" w:firstLineChars="0"/>
        <w:rPr>
          <w:rFonts w:hint="default"/>
          <w:b w:val="0"/>
          <w:bCs w:val="0"/>
          <w:lang w:val="en-US" w:eastAsia="zh-CN"/>
        </w:rPr>
      </w:pPr>
      <w:r>
        <w:rPr>
          <w:rFonts w:hint="default"/>
          <w:b w:val="0"/>
          <w:bCs w:val="0"/>
          <w:lang w:val="en-US" w:eastAsia="zh-CN"/>
        </w:rPr>
        <w:t>透明高质量材质，内径约286mm，深度约39mm，符合药典规格；</w:t>
      </w:r>
    </w:p>
    <w:p w14:paraId="703328F0">
      <w:pPr>
        <w:pStyle w:val="9"/>
        <w:numPr>
          <w:ilvl w:val="1"/>
          <w:numId w:val="2"/>
        </w:numPr>
        <w:autoSpaceDE w:val="0"/>
        <w:autoSpaceDN w:val="0"/>
        <w:adjustRightInd w:val="0"/>
        <w:spacing w:line="400" w:lineRule="exact"/>
        <w:ind w:left="0" w:leftChars="0" w:firstLine="0" w:firstLineChars="0"/>
        <w:rPr>
          <w:rFonts w:hint="default"/>
          <w:b w:val="0"/>
          <w:bCs w:val="0"/>
          <w:lang w:val="en-US" w:eastAsia="zh-CN"/>
        </w:rPr>
      </w:pPr>
      <w:r>
        <w:rPr>
          <w:rFonts w:hint="default"/>
          <w:b w:val="0"/>
          <w:bCs w:val="0"/>
          <w:lang w:val="en-US" w:eastAsia="zh-CN"/>
        </w:rPr>
        <w:t>鼓的弧度设计应能保证药片在测试过程中呈现有效的抛物线运动；</w:t>
      </w:r>
    </w:p>
    <w:p w14:paraId="3A34A5A7">
      <w:pPr>
        <w:pStyle w:val="9"/>
        <w:numPr>
          <w:ilvl w:val="1"/>
          <w:numId w:val="2"/>
        </w:numPr>
        <w:autoSpaceDE w:val="0"/>
        <w:autoSpaceDN w:val="0"/>
        <w:adjustRightInd w:val="0"/>
        <w:spacing w:line="400" w:lineRule="exact"/>
        <w:ind w:left="0" w:leftChars="0" w:firstLine="0" w:firstLineChars="0"/>
        <w:rPr>
          <w:rFonts w:hint="default"/>
          <w:b w:val="0"/>
          <w:bCs w:val="0"/>
          <w:lang w:val="en-US" w:eastAsia="zh-CN"/>
        </w:rPr>
      </w:pPr>
      <w:r>
        <w:rPr>
          <w:rFonts w:hint="default"/>
          <w:b w:val="0"/>
          <w:bCs w:val="0"/>
          <w:lang w:val="en-US" w:eastAsia="zh-CN"/>
        </w:rPr>
        <w:t>内壁光滑无瑕疵，确保无静电吸附现象。</w:t>
      </w:r>
    </w:p>
    <w:p w14:paraId="4C09CBD7">
      <w:pPr>
        <w:pStyle w:val="9"/>
        <w:numPr>
          <w:ilvl w:val="0"/>
          <w:numId w:val="2"/>
        </w:numPr>
        <w:autoSpaceDE w:val="0"/>
        <w:autoSpaceDN w:val="0"/>
        <w:adjustRightInd w:val="0"/>
        <w:spacing w:line="400" w:lineRule="exact"/>
        <w:ind w:left="0" w:leftChars="0" w:firstLine="0" w:firstLineChars="0"/>
        <w:rPr>
          <w:rFonts w:hint="default"/>
          <w:b w:val="0"/>
          <w:bCs w:val="0"/>
          <w:lang w:val="en-US" w:eastAsia="zh-CN"/>
        </w:rPr>
      </w:pPr>
      <w:r>
        <w:rPr>
          <w:rFonts w:hint="default"/>
          <w:b w:val="0"/>
          <w:bCs w:val="0"/>
          <w:lang w:val="en-US" w:eastAsia="zh-CN"/>
        </w:rPr>
        <w:t>样品量：每次测试可容纳1片或规定数量的药片（通常为10片）。</w:t>
      </w:r>
    </w:p>
    <w:p w14:paraId="62A5CA13">
      <w:pPr>
        <w:pStyle w:val="9"/>
        <w:numPr>
          <w:ilvl w:val="0"/>
          <w:numId w:val="2"/>
        </w:numPr>
        <w:autoSpaceDE w:val="0"/>
        <w:autoSpaceDN w:val="0"/>
        <w:adjustRightInd w:val="0"/>
        <w:spacing w:line="400" w:lineRule="exact"/>
        <w:ind w:left="0" w:leftChars="0" w:firstLine="0" w:firstLineChars="0"/>
        <w:rPr>
          <w:rFonts w:hint="default"/>
          <w:b w:val="0"/>
          <w:bCs w:val="0"/>
          <w:lang w:val="en-US" w:eastAsia="zh-CN"/>
        </w:rPr>
      </w:pPr>
      <w:r>
        <w:rPr>
          <w:rFonts w:hint="default"/>
          <w:b w:val="0"/>
          <w:bCs w:val="0"/>
          <w:lang w:val="en-US" w:eastAsia="zh-CN"/>
        </w:rPr>
        <w:t>界面要求：操作逻辑简单直观；触摸式人机交互界面，操作便捷。</w:t>
      </w:r>
    </w:p>
    <w:p w14:paraId="5439FC21">
      <w:pPr>
        <w:pStyle w:val="9"/>
        <w:numPr>
          <w:ilvl w:val="0"/>
          <w:numId w:val="1"/>
        </w:numPr>
        <w:ind w:left="0" w:leftChars="0" w:firstLine="0" w:firstLineChars="0"/>
        <w:rPr>
          <w:rFonts w:hint="eastAsia"/>
          <w:b w:val="0"/>
          <w:bCs w:val="0"/>
          <w:lang w:val="en-US" w:eastAsia="zh-CN"/>
        </w:rPr>
      </w:pPr>
      <w:r>
        <w:rPr>
          <w:rFonts w:hint="eastAsia"/>
          <w:b/>
          <w:bCs/>
          <w:lang w:val="en-US" w:eastAsia="zh-CN"/>
        </w:rPr>
        <w:t>电子天平：</w:t>
      </w:r>
      <w:r>
        <w:rPr>
          <w:rFonts w:hint="eastAsia"/>
          <w:b w:val="0"/>
          <w:bCs w:val="0"/>
          <w:lang w:val="en-US" w:eastAsia="zh-CN"/>
        </w:rPr>
        <w:t>设备品牌要求:国际一线知名品牌；量程15kg，显示精度0.1g，重复精度0.3g，线性±0.6g，灵敏度漂移±20ppm/℃（10-30℃/50-86℉），最小单重0.1g。</w:t>
      </w:r>
    </w:p>
    <w:p w14:paraId="3CA4F74E">
      <w:pPr>
        <w:pStyle w:val="9"/>
        <w:numPr>
          <w:ilvl w:val="0"/>
          <w:numId w:val="1"/>
        </w:numPr>
        <w:ind w:left="0" w:leftChars="0" w:firstLine="0" w:firstLineChars="0"/>
        <w:rPr>
          <w:rFonts w:hint="eastAsia"/>
          <w:b w:val="0"/>
          <w:bCs w:val="0"/>
          <w:lang w:val="en-US" w:eastAsia="zh-CN"/>
        </w:rPr>
      </w:pPr>
      <w:r>
        <w:rPr>
          <w:rFonts w:hint="eastAsia"/>
          <w:b/>
          <w:bCs/>
          <w:lang w:val="en-US" w:eastAsia="zh-CN"/>
        </w:rPr>
        <w:t>电热鼓风干燥箱：</w:t>
      </w:r>
    </w:p>
    <w:p w14:paraId="196AEC9E">
      <w:pPr>
        <w:pStyle w:val="9"/>
        <w:numPr>
          <w:ilvl w:val="1"/>
          <w:numId w:val="1"/>
        </w:numPr>
        <w:ind w:left="0" w:leftChars="0" w:firstLine="0" w:firstLineChars="0"/>
        <w:rPr>
          <w:rFonts w:hint="eastAsia"/>
          <w:b w:val="0"/>
          <w:bCs w:val="0"/>
          <w:lang w:val="en-US" w:eastAsia="zh-CN"/>
        </w:rPr>
      </w:pPr>
      <w:r>
        <w:rPr>
          <w:rFonts w:hint="eastAsia" w:ascii="Times New Roman" w:eastAsia="宋体"/>
          <w:b w:val="0"/>
          <w:bCs w:val="0"/>
          <w:lang w:val="en-US" w:eastAsia="zh-CN"/>
        </w:rPr>
        <w:t>设备品牌要求:国际一线知名品牌；内容积：≥90L。</w:t>
      </w:r>
    </w:p>
    <w:p w14:paraId="02DAC9E9">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符合2025年版《中国药典》相关规定。</w:t>
      </w:r>
    </w:p>
    <w:p w14:paraId="46B388C4">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调温范围: 室温-300.0℃；控温精度:0.1℃；温度偏差:≤±2℃</w:t>
      </w:r>
      <w:r>
        <w:rPr>
          <w:rFonts w:hint="eastAsia"/>
          <w:b w:val="0"/>
          <w:bCs w:val="0"/>
          <w:highlight w:val="none"/>
          <w:lang w:val="en-US" w:eastAsia="zh-CN"/>
        </w:rPr>
        <w:t>；温度均匀度:≤2.00℃；温度</w:t>
      </w:r>
      <w:r>
        <w:rPr>
          <w:rFonts w:hint="eastAsia"/>
          <w:b w:val="0"/>
          <w:bCs w:val="0"/>
          <w:lang w:val="en-US" w:eastAsia="zh-CN"/>
        </w:rPr>
        <w:t>波动度:≤±0.5℃。</w:t>
      </w:r>
    </w:p>
    <w:p w14:paraId="7ADC3267">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最高温度到达时间：≤70分钟。</w:t>
      </w:r>
    </w:p>
    <w:p w14:paraId="463B93D2">
      <w:pPr>
        <w:pStyle w:val="9"/>
        <w:numPr>
          <w:ilvl w:val="1"/>
          <w:numId w:val="1"/>
        </w:numPr>
        <w:ind w:left="0" w:leftChars="0" w:firstLine="0" w:firstLineChars="0"/>
        <w:rPr>
          <w:rFonts w:hint="eastAsia"/>
          <w:b w:val="0"/>
          <w:bCs w:val="0"/>
          <w:highlight w:val="none"/>
          <w:lang w:val="en-US" w:eastAsia="zh-CN"/>
        </w:rPr>
      </w:pPr>
      <w:r>
        <w:rPr>
          <w:rFonts w:hint="eastAsia"/>
          <w:b w:val="0"/>
          <w:bCs w:val="0"/>
          <w:highlight w:val="none"/>
          <w:lang w:val="en-US" w:eastAsia="zh-CN"/>
        </w:rPr>
        <w:t>温度控制方式：3段PID。</w:t>
      </w:r>
    </w:p>
    <w:p w14:paraId="6B2765AC">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定时器：1分～99小时59分以及100～999小时50分（带定时等待功能）。</w:t>
      </w:r>
    </w:p>
    <w:p w14:paraId="0B41BB5F">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运行功能：定值运行、程序运行、自动停止运行、自动开始运行。</w:t>
      </w:r>
    </w:p>
    <w:p w14:paraId="36DC8D93">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程序模式：程序运行3段30步（30步×1、15步×2、10步×3）；带重复功能。</w:t>
      </w:r>
    </w:p>
    <w:p w14:paraId="165FD709">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附加功能：偏差修正功能、按键锁功能、停电补偿功能。</w:t>
      </w:r>
    </w:p>
    <w:p w14:paraId="4AA5C3A2">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安全装置：自诊断回路（温度传感异常、加热器断线、自动过升防止、SSR短路）、过升防止器、过电流漏电保护开关。</w:t>
      </w:r>
    </w:p>
    <w:p w14:paraId="30DBE75E">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设备上易对操作人员造成伤害的运动部位应有明显的提示标识，存在安全隐患和风险的地方应在合适的位置张贴安全警示。</w:t>
      </w:r>
    </w:p>
    <w:p w14:paraId="6EC3C55E">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设备任何部位不能有锋利的边缘和尖角。</w:t>
      </w:r>
    </w:p>
    <w:p w14:paraId="2E027BE0">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断电时，机器关闭，以保护操作人员、设备和产品安全。</w:t>
      </w:r>
    </w:p>
    <w:p w14:paraId="77ADF156">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电气系统的安全性能应符合相应的国家标准。</w:t>
      </w:r>
    </w:p>
    <w:p w14:paraId="112F91CD">
      <w:pPr>
        <w:pStyle w:val="9"/>
        <w:numPr>
          <w:ilvl w:val="0"/>
          <w:numId w:val="1"/>
        </w:numPr>
        <w:ind w:left="0" w:leftChars="0" w:firstLine="0" w:firstLineChars="0"/>
        <w:rPr>
          <w:rFonts w:hint="eastAsia"/>
          <w:b w:val="0"/>
          <w:bCs w:val="0"/>
          <w:lang w:val="en-US" w:eastAsia="zh-CN"/>
        </w:rPr>
      </w:pPr>
      <w:r>
        <w:rPr>
          <w:rFonts w:hint="eastAsia"/>
          <w:b/>
          <w:bCs/>
          <w:lang w:val="en-US" w:eastAsia="zh-CN"/>
        </w:rPr>
        <w:t>压力蒸汽灭菌锅：</w:t>
      </w:r>
    </w:p>
    <w:p w14:paraId="313334E9">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灭菌有效容积：28L。</w:t>
      </w:r>
    </w:p>
    <w:p w14:paraId="2A10E505">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设计压力：0.3MPa。</w:t>
      </w:r>
    </w:p>
    <w:p w14:paraId="5B076B00">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设计温度：150℃。</w:t>
      </w:r>
    </w:p>
    <w:p w14:paraId="6044254A">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最高工作压力：0.25MPa。</w:t>
      </w:r>
    </w:p>
    <w:p w14:paraId="4B1775EC">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最高工作温度：138℃。</w:t>
      </w:r>
    </w:p>
    <w:p w14:paraId="68E956E6">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热均匀度：≤±1℃。</w:t>
      </w:r>
    </w:p>
    <w:p w14:paraId="162B1C09">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计时控制范围：0～99分钟。</w:t>
      </w:r>
    </w:p>
    <w:p w14:paraId="5BAF35C4">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压力温度控制范围：105～134℃。</w:t>
      </w:r>
    </w:p>
    <w:p w14:paraId="12735FB6">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功率 / 电源电压：2KW/AC220V.50Hz。</w:t>
      </w:r>
    </w:p>
    <w:p w14:paraId="5B9EFC87">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产品特性：设有排放冷气、灭菌、计时、排汽、报警自动功能。</w:t>
      </w:r>
    </w:p>
    <w:p w14:paraId="56D1BBB3">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安全性能：断水过热保护、电流过载自动切断、超压自动释放。</w:t>
      </w:r>
    </w:p>
    <w:p w14:paraId="677CA57C">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灭菌过程全自动电脑控制，使用方便。</w:t>
      </w:r>
    </w:p>
    <w:p w14:paraId="2B1ACB97">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触摸式按键，可任意设定灭菌程序。</w:t>
      </w:r>
    </w:p>
    <w:p w14:paraId="26ED1B95">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平移式快开门结构，自涨式密封，并有安全联锁装置。</w:t>
      </w:r>
    </w:p>
    <w:p w14:paraId="428220E2">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配有电子压力温度控制器，当达到设定的灭菌压力温度时，能自动进行恒压恒温。</w:t>
      </w:r>
    </w:p>
    <w:p w14:paraId="764DC647">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灭菌快速，只需4~6分钟的灭菌时间。</w:t>
      </w:r>
    </w:p>
    <w:p w14:paraId="26D3E7D4">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设有超温、超压自动保护装置：内压大于0.24MPa时，安全阀自动打开。</w:t>
      </w:r>
    </w:p>
    <w:p w14:paraId="0A067D19">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灭菌器整机由优质不锈钢材料制成，耐腐蚀、易保养、使用寿命长。</w:t>
      </w:r>
    </w:p>
    <w:p w14:paraId="6BA14472">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采用浸入式电热管加热，热效率高。</w:t>
      </w:r>
    </w:p>
    <w:p w14:paraId="6D8810EA">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具有断水过热保护功能，灭菌循环结束蜂鸣提醒并自动停机。</w:t>
      </w:r>
    </w:p>
    <w:p w14:paraId="774BB13C">
      <w:pPr>
        <w:pStyle w:val="9"/>
        <w:numPr>
          <w:ilvl w:val="0"/>
          <w:numId w:val="1"/>
        </w:numPr>
        <w:ind w:left="0" w:leftChars="0" w:firstLine="0" w:firstLineChars="0"/>
        <w:rPr>
          <w:rFonts w:hint="eastAsia"/>
          <w:b/>
          <w:bCs/>
          <w:lang w:val="en-US" w:eastAsia="zh-CN"/>
        </w:rPr>
      </w:pPr>
      <w:r>
        <w:rPr>
          <w:rFonts w:hint="eastAsia"/>
          <w:b/>
          <w:bCs/>
          <w:lang w:val="en-US" w:eastAsia="zh-CN"/>
        </w:rPr>
        <w:t>1000uL移液器：</w:t>
      </w:r>
    </w:p>
    <w:p w14:paraId="3E9CDCD8">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规格:单通道，手动，100-1000μL，可调量程，带检定证书。</w:t>
      </w:r>
    </w:p>
    <w:p w14:paraId="03D6E646">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移液器具有弹性吸嘴及用户密度调节功能。</w:t>
      </w:r>
    </w:p>
    <w:p w14:paraId="418B57E5">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可追溯性强，内置 RFID技术，保存与移液器有关的所有数据。</w:t>
      </w:r>
    </w:p>
    <w:p w14:paraId="7C0F699A">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移液器吸取体积1000μL时，不准确度±0.6%,不精确度±0.2%。</w:t>
      </w:r>
    </w:p>
    <w:p w14:paraId="05C7405E">
      <w:pPr>
        <w:pStyle w:val="9"/>
        <w:numPr>
          <w:ilvl w:val="0"/>
          <w:numId w:val="1"/>
        </w:numPr>
        <w:ind w:left="0" w:leftChars="0" w:firstLine="0" w:firstLineChars="0"/>
        <w:rPr>
          <w:rFonts w:hint="eastAsia"/>
          <w:b/>
          <w:bCs/>
          <w:lang w:val="en-US" w:eastAsia="zh-CN"/>
        </w:rPr>
      </w:pPr>
      <w:r>
        <w:rPr>
          <w:rFonts w:hint="eastAsia"/>
          <w:b/>
          <w:bCs/>
          <w:lang w:val="en-US" w:eastAsia="zh-CN"/>
        </w:rPr>
        <w:t>10uL移液器：</w:t>
      </w:r>
    </w:p>
    <w:p w14:paraId="6CEF4429">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10ul 单通道可调量程手动移液枪，最大可量取体积10u1。</w:t>
      </w:r>
    </w:p>
    <w:p w14:paraId="6D9087BF">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需带检定证书和吸头。</w:t>
      </w:r>
    </w:p>
    <w:p w14:paraId="68379CB2">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步进/体积增量:0.0lul。</w:t>
      </w:r>
    </w:p>
    <w:p w14:paraId="1868ACE9">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具有量程锁定功能(量程锁定旋钮与吸排液按钮分开)。</w:t>
      </w:r>
    </w:p>
    <w:p w14:paraId="3C2E88F0">
      <w:pPr>
        <w:pStyle w:val="9"/>
        <w:numPr>
          <w:ilvl w:val="1"/>
          <w:numId w:val="1"/>
        </w:numPr>
        <w:ind w:left="0" w:leftChars="0" w:firstLine="0" w:firstLineChars="0"/>
        <w:rPr>
          <w:rFonts w:hint="eastAsia"/>
          <w:b w:val="0"/>
          <w:bCs w:val="0"/>
          <w:lang w:val="en-US" w:eastAsia="zh-CN"/>
        </w:rPr>
      </w:pPr>
      <w:r>
        <w:rPr>
          <w:rFonts w:hint="eastAsia"/>
          <w:b w:val="0"/>
          <w:bCs w:val="0"/>
          <w:lang w:val="en-US" w:eastAsia="zh-CN"/>
        </w:rPr>
        <w:t>随机测量误差:量取0.5u1时，随机测量误差/精度/精确度范围应不大于±5%，系统测量误差/偏差/准确度范围应不大于±8%;量取5u1时，随机测量误差/精度/精确度范围应不大于±0.8%，系统测量误差/偏差/准确度范围应不大于±1.5%。</w:t>
      </w:r>
    </w:p>
    <w:p w14:paraId="58FFC05B">
      <w:pPr>
        <w:widowControl/>
        <w:rPr>
          <w:rFonts w:hint="eastAsia"/>
          <w:sz w:val="28"/>
        </w:rPr>
      </w:pPr>
    </w:p>
    <w:p w14:paraId="483ABAD8">
      <w:pPr>
        <w:keepNext w:val="0"/>
        <w:keepLines w:val="0"/>
        <w:pageBreakBefore w:val="0"/>
        <w:widowControl/>
        <w:kinsoku/>
        <w:wordWrap/>
        <w:overflowPunct/>
        <w:topLinePunct w:val="0"/>
        <w:autoSpaceDE/>
        <w:autoSpaceDN/>
        <w:bidi w:val="0"/>
        <w:adjustRightInd/>
        <w:snapToGrid/>
        <w:spacing w:line="300" w:lineRule="exact"/>
        <w:textAlignment w:val="auto"/>
        <w:rPr>
          <w:sz w:val="28"/>
        </w:rPr>
      </w:pPr>
      <w:r>
        <w:rPr>
          <w:rFonts w:hint="eastAsia"/>
          <w:sz w:val="28"/>
        </w:rPr>
        <w:t>说明：1、报价单</w:t>
      </w:r>
      <w:r>
        <w:rPr>
          <w:rFonts w:hint="eastAsia"/>
          <w:b/>
          <w:bCs/>
          <w:sz w:val="28"/>
        </w:rPr>
        <w:t>签名盖章</w:t>
      </w:r>
      <w:r>
        <w:rPr>
          <w:rFonts w:hint="eastAsia"/>
          <w:sz w:val="28"/>
        </w:rPr>
        <w:t>后于 202</w:t>
      </w:r>
      <w:r>
        <w:rPr>
          <w:rFonts w:hint="eastAsia"/>
          <w:sz w:val="28"/>
          <w:lang w:val="en-US" w:eastAsia="zh-CN"/>
        </w:rPr>
        <w:t>5</w:t>
      </w:r>
      <w:r>
        <w:rPr>
          <w:rFonts w:hint="eastAsia"/>
          <w:sz w:val="28"/>
        </w:rPr>
        <w:t>年</w:t>
      </w:r>
      <w:r>
        <w:rPr>
          <w:rFonts w:hint="eastAsia"/>
          <w:sz w:val="28"/>
          <w:lang w:val="en-US" w:eastAsia="zh-CN"/>
        </w:rPr>
        <w:t>11</w:t>
      </w:r>
      <w:r>
        <w:rPr>
          <w:rFonts w:hint="eastAsia"/>
          <w:sz w:val="28"/>
        </w:rPr>
        <w:t>月</w:t>
      </w:r>
      <w:r>
        <w:rPr>
          <w:rFonts w:hint="eastAsia"/>
          <w:sz w:val="28"/>
          <w:lang w:val="en-US" w:eastAsia="zh-CN"/>
        </w:rPr>
        <w:t>24</w:t>
      </w:r>
      <w:bookmarkStart w:id="0" w:name="_GoBack"/>
      <w:bookmarkEnd w:id="0"/>
      <w:r>
        <w:rPr>
          <w:rFonts w:hint="eastAsia"/>
          <w:sz w:val="28"/>
        </w:rPr>
        <w:t>日</w:t>
      </w:r>
      <w:r>
        <w:rPr>
          <w:rFonts w:hint="eastAsia"/>
          <w:sz w:val="28"/>
          <w:lang w:val="en-US" w:eastAsia="zh-CN"/>
        </w:rPr>
        <w:t>17时</w:t>
      </w:r>
      <w:r>
        <w:rPr>
          <w:rFonts w:hint="eastAsia"/>
          <w:sz w:val="28"/>
        </w:rPr>
        <w:t>前确认，</w:t>
      </w:r>
      <w:r>
        <w:rPr>
          <w:rFonts w:hint="eastAsia"/>
          <w:sz w:val="28"/>
          <w:lang w:val="en-US" w:eastAsia="zh-CN"/>
        </w:rPr>
        <w:t>发送至本部门统一邮箱：shebei@zzpzh.com，</w:t>
      </w:r>
      <w:r>
        <w:rPr>
          <w:rFonts w:hint="eastAsia"/>
          <w:sz w:val="28"/>
        </w:rPr>
        <w:t>逾期无效。</w:t>
      </w:r>
    </w:p>
    <w:p w14:paraId="6C21F5CC">
      <w:pPr>
        <w:spacing w:line="300" w:lineRule="exact"/>
        <w:ind w:right="142" w:firstLine="855"/>
        <w:rPr>
          <w:sz w:val="28"/>
        </w:rPr>
      </w:pPr>
      <w:r>
        <w:rPr>
          <w:rFonts w:hint="eastAsia"/>
          <w:sz w:val="28"/>
        </w:rPr>
        <w:t>2、报价前应注意物资的质量要求，报价单经询价方认同后生效，双方签定购销合同明确权责关系。</w:t>
      </w:r>
    </w:p>
    <w:p w14:paraId="40ADAE05">
      <w:pPr>
        <w:spacing w:line="300" w:lineRule="exact"/>
        <w:ind w:right="142" w:firstLine="855"/>
        <w:rPr>
          <w:rFonts w:hint="eastAsia" w:ascii="Times New Roman" w:hAnsi="Times New Roman" w:cs="Times New Roman"/>
          <w:sz w:val="28"/>
        </w:rPr>
      </w:pPr>
      <w:r>
        <w:rPr>
          <w:rFonts w:hint="eastAsia" w:ascii="Times New Roman" w:hAnsi="Times New Roman" w:cs="Times New Roman"/>
          <w:sz w:val="28"/>
        </w:rPr>
        <w:t>3、最高限价为</w:t>
      </w:r>
      <w:r>
        <w:rPr>
          <w:rFonts w:hint="eastAsia" w:ascii="Times New Roman" w:hAnsi="Times New Roman" w:cs="Times New Roman"/>
          <w:sz w:val="28"/>
          <w:lang w:val="en-US" w:eastAsia="zh-CN"/>
        </w:rPr>
        <w:t>116,040.00</w:t>
      </w:r>
      <w:r>
        <w:rPr>
          <w:rFonts w:hint="eastAsia" w:ascii="Times New Roman" w:hAnsi="Times New Roman" w:cs="Times New Roman"/>
          <w:sz w:val="28"/>
        </w:rPr>
        <w:t>元，超出此价格的报价将视为无效</w:t>
      </w:r>
      <w:r>
        <w:rPr>
          <w:rFonts w:hint="eastAsia" w:ascii="Times New Roman" w:hAnsi="Times New Roman" w:cs="Times New Roman"/>
          <w:sz w:val="28"/>
          <w:lang w:val="en-US" w:eastAsia="zh-CN"/>
        </w:rPr>
        <w:t>。</w:t>
      </w:r>
      <w:r>
        <w:rPr>
          <w:rFonts w:hint="eastAsia" w:ascii="Times New Roman" w:hAnsi="Times New Roman" w:cs="Times New Roman"/>
          <w:sz w:val="28"/>
        </w:rPr>
        <w:t>以上价格含1</w:t>
      </w:r>
      <w:r>
        <w:rPr>
          <w:rFonts w:hint="eastAsia" w:ascii="Times New Roman" w:hAnsi="Times New Roman" w:cs="Times New Roman"/>
          <w:sz w:val="28"/>
          <w:lang w:val="en-US" w:eastAsia="zh-CN"/>
        </w:rPr>
        <w:t>3</w:t>
      </w:r>
      <w:r>
        <w:rPr>
          <w:rFonts w:hint="eastAsia" w:ascii="Times New Roman" w:hAnsi="Times New Roman" w:cs="Times New Roman"/>
          <w:sz w:val="28"/>
        </w:rPr>
        <w:t>%增值税专用发票、运费</w:t>
      </w:r>
      <w:r>
        <w:rPr>
          <w:rFonts w:hint="eastAsia" w:ascii="Times New Roman" w:hAnsi="Times New Roman" w:cs="Times New Roman"/>
          <w:sz w:val="28"/>
          <w:lang w:eastAsia="zh-CN"/>
        </w:rPr>
        <w:t>，</w:t>
      </w:r>
      <w:r>
        <w:rPr>
          <w:rFonts w:hint="eastAsia" w:ascii="Times New Roman" w:hAnsi="Times New Roman" w:cs="Times New Roman"/>
          <w:sz w:val="28"/>
        </w:rPr>
        <w:t>货期</w:t>
      </w:r>
      <w:r>
        <w:rPr>
          <w:rFonts w:hint="eastAsia" w:ascii="Times New Roman" w:hAnsi="Times New Roman" w:cs="Times New Roman"/>
          <w:sz w:val="28"/>
          <w:lang w:val="en-US" w:eastAsia="zh-CN"/>
        </w:rPr>
        <w:t>30</w:t>
      </w:r>
      <w:r>
        <w:rPr>
          <w:rFonts w:hint="eastAsia" w:ascii="Times New Roman" w:hAnsi="Times New Roman" w:cs="Times New Roman"/>
          <w:sz w:val="28"/>
        </w:rPr>
        <w:t>天。</w:t>
      </w:r>
    </w:p>
    <w:p w14:paraId="36FD8C05">
      <w:pPr>
        <w:spacing w:line="300" w:lineRule="exact"/>
        <w:ind w:right="142" w:firstLine="855"/>
        <w:rPr>
          <w:rFonts w:hint="eastAsia"/>
          <w:sz w:val="28"/>
          <w:lang w:val="en-US" w:eastAsia="zh-CN"/>
        </w:rPr>
      </w:pPr>
      <w:r>
        <w:rPr>
          <w:rFonts w:hint="eastAsia"/>
          <w:sz w:val="28"/>
        </w:rPr>
        <w:t>4、结算方式：我司收到货品并验收合格后，凭供方发票2周内办理付款</w:t>
      </w:r>
      <w:r>
        <w:rPr>
          <w:rFonts w:hint="eastAsia"/>
          <w:sz w:val="28"/>
          <w:lang w:eastAsia="zh-CN"/>
        </w:rPr>
        <w:t>。</w:t>
      </w:r>
      <w:r>
        <w:rPr>
          <w:rFonts w:hint="eastAsia"/>
          <w:sz w:val="28"/>
          <w:lang w:val="en-US" w:eastAsia="zh-CN"/>
        </w:rPr>
        <w:t xml:space="preserve"> </w:t>
      </w:r>
    </w:p>
    <w:p w14:paraId="5171D318">
      <w:pPr>
        <w:spacing w:line="300" w:lineRule="exact"/>
        <w:ind w:right="142"/>
        <w:rPr>
          <w:rFonts w:hint="eastAsia"/>
          <w:sz w:val="28"/>
        </w:rPr>
      </w:pPr>
    </w:p>
    <w:p w14:paraId="6AEC7249">
      <w:pPr>
        <w:spacing w:line="300" w:lineRule="exact"/>
        <w:ind w:right="142"/>
        <w:rPr>
          <w:rFonts w:hint="eastAsia"/>
          <w:sz w:val="28"/>
        </w:rPr>
      </w:pPr>
    </w:p>
    <w:p w14:paraId="5DAA2904">
      <w:pPr>
        <w:spacing w:line="300" w:lineRule="exact"/>
        <w:ind w:right="142"/>
        <w:rPr>
          <w:sz w:val="28"/>
        </w:rPr>
      </w:pPr>
      <w:r>
        <w:rPr>
          <w:rFonts w:hint="eastAsia"/>
          <w:sz w:val="28"/>
        </w:rPr>
        <w:t>询价方：漳州片仔癀药业股份有限公司         报价方（盖章）：</w:t>
      </w:r>
    </w:p>
    <w:p w14:paraId="04A46740">
      <w:pPr>
        <w:spacing w:line="300" w:lineRule="exact"/>
        <w:ind w:right="142"/>
        <w:rPr>
          <w:sz w:val="28"/>
        </w:rPr>
      </w:pPr>
      <w:r>
        <w:rPr>
          <w:rFonts w:hint="eastAsia"/>
          <w:sz w:val="28"/>
        </w:rPr>
        <w:t>询价人：                                   报价人：</w:t>
      </w:r>
      <w:r>
        <w:rPr>
          <w:sz w:val="28"/>
        </w:rPr>
        <w:t xml:space="preserve"> </w:t>
      </w:r>
    </w:p>
    <w:p w14:paraId="5C57E5F9">
      <w:pPr>
        <w:spacing w:line="360" w:lineRule="exact"/>
        <w:ind w:right="142"/>
        <w:rPr>
          <w:sz w:val="28"/>
        </w:rPr>
      </w:pPr>
      <w:r>
        <w:rPr>
          <w:rFonts w:hint="eastAsia"/>
          <w:sz w:val="28"/>
        </w:rPr>
        <w:t>电话：0596-230</w:t>
      </w:r>
      <w:r>
        <w:rPr>
          <w:rFonts w:hint="eastAsia"/>
          <w:sz w:val="28"/>
          <w:lang w:val="en-US" w:eastAsia="zh-CN"/>
        </w:rPr>
        <w:t>2765</w:t>
      </w:r>
      <w:r>
        <w:rPr>
          <w:rFonts w:hint="eastAsia"/>
          <w:sz w:val="28"/>
        </w:rPr>
        <w:t xml:space="preserve">                         电话：          </w:t>
      </w:r>
    </w:p>
    <w:p w14:paraId="468015EB">
      <w:pPr>
        <w:spacing w:line="360" w:lineRule="exact"/>
        <w:ind w:right="142"/>
        <w:rPr>
          <w:rFonts w:hint="eastAsia" w:eastAsia="宋体"/>
          <w:sz w:val="28"/>
          <w:lang w:eastAsia="zh-CN"/>
        </w:rPr>
      </w:pPr>
      <w:r>
        <w:rPr>
          <w:rFonts w:hint="eastAsia"/>
          <w:sz w:val="28"/>
        </w:rPr>
        <w:t>询价日期：202</w:t>
      </w:r>
      <w:r>
        <w:rPr>
          <w:rFonts w:hint="eastAsia"/>
          <w:sz w:val="28"/>
          <w:lang w:val="en-US" w:eastAsia="zh-CN"/>
        </w:rPr>
        <w:t>5</w:t>
      </w:r>
      <w:r>
        <w:rPr>
          <w:rFonts w:hint="eastAsia"/>
          <w:sz w:val="28"/>
        </w:rPr>
        <w:t>年</w:t>
      </w:r>
      <w:r>
        <w:rPr>
          <w:rFonts w:hint="eastAsia"/>
          <w:sz w:val="28"/>
          <w:lang w:val="en-US" w:eastAsia="zh-CN"/>
        </w:rPr>
        <w:t xml:space="preserve">   </w:t>
      </w:r>
      <w:r>
        <w:rPr>
          <w:rFonts w:hint="eastAsia"/>
          <w:sz w:val="28"/>
        </w:rPr>
        <w:t>月</w:t>
      </w:r>
      <w:r>
        <w:rPr>
          <w:rFonts w:hint="eastAsia"/>
          <w:sz w:val="28"/>
          <w:lang w:val="en-US" w:eastAsia="zh-CN"/>
        </w:rPr>
        <w:t xml:space="preserve">   </w:t>
      </w:r>
      <w:r>
        <w:rPr>
          <w:rFonts w:hint="eastAsia"/>
          <w:sz w:val="28"/>
        </w:rPr>
        <w:t xml:space="preserve">日              </w:t>
      </w:r>
      <w:r>
        <w:rPr>
          <w:rFonts w:hint="eastAsia"/>
          <w:sz w:val="28"/>
          <w:lang w:val="en-US" w:eastAsia="zh-CN"/>
        </w:rPr>
        <w:t xml:space="preserve">  </w:t>
      </w:r>
      <w:r>
        <w:rPr>
          <w:rFonts w:hint="eastAsia"/>
          <w:sz w:val="28"/>
        </w:rPr>
        <w:t>报价日期：202</w:t>
      </w:r>
      <w:r>
        <w:rPr>
          <w:rFonts w:hint="eastAsia"/>
          <w:sz w:val="28"/>
          <w:lang w:val="en-US" w:eastAsia="zh-CN"/>
        </w:rPr>
        <w:t>5</w:t>
      </w:r>
      <w:r>
        <w:rPr>
          <w:rFonts w:hint="eastAsia"/>
          <w:sz w:val="28"/>
        </w:rPr>
        <w:t>年</w:t>
      </w:r>
      <w:r>
        <w:rPr>
          <w:rFonts w:hint="eastAsia"/>
          <w:sz w:val="28"/>
          <w:lang w:val="en-US" w:eastAsia="zh-CN"/>
        </w:rPr>
        <w:t xml:space="preserve">   </w:t>
      </w:r>
      <w:r>
        <w:rPr>
          <w:rFonts w:hint="eastAsia"/>
          <w:sz w:val="28"/>
        </w:rPr>
        <w:t>月</w:t>
      </w:r>
      <w:r>
        <w:rPr>
          <w:rFonts w:hint="eastAsia"/>
          <w:sz w:val="28"/>
          <w:lang w:val="en-US" w:eastAsia="zh-CN"/>
        </w:rPr>
        <w:t xml:space="preserve">   </w:t>
      </w:r>
      <w:r>
        <w:rPr>
          <w:rFonts w:hint="eastAsia"/>
          <w:sz w:val="28"/>
        </w:rPr>
        <w:t xml:space="preserve">日       </w:t>
      </w:r>
    </w:p>
    <w:sectPr>
      <w:footerReference r:id="rId3" w:type="default"/>
      <w:pgSz w:w="11906" w:h="16838"/>
      <w:pgMar w:top="1440" w:right="567" w:bottom="1440"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11A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8B7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9C8B7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648AB"/>
    <w:multiLevelType w:val="multilevel"/>
    <w:tmpl w:val="8F5648AB"/>
    <w:lvl w:ilvl="0" w:tentative="0">
      <w:start w:val="1"/>
      <w:numFmt w:val="decimal"/>
      <w:lvlText w:val="%1."/>
      <w:lvlJc w:val="left"/>
      <w:pPr>
        <w:tabs>
          <w:tab w:val="left" w:pos="0"/>
        </w:tabs>
        <w:ind w:left="0" w:firstLine="0"/>
      </w:pPr>
    </w:lvl>
    <w:lvl w:ilvl="1" w:tentative="0">
      <w:start w:val="1"/>
      <w:numFmt w:val="decimal"/>
      <w:lvlText w:val="(%2)"/>
      <w:lvlJc w:val="left"/>
      <w:pPr>
        <w:tabs>
          <w:tab w:val="left" w:pos="0"/>
        </w:tabs>
        <w:ind w:left="0" w:leftChars="0" w:firstLine="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69FCB41E"/>
    <w:multiLevelType w:val="multilevel"/>
    <w:tmpl w:val="69FCB41E"/>
    <w:lvl w:ilvl="0" w:tentative="0">
      <w:start w:val="1"/>
      <w:numFmt w:val="chineseCounting"/>
      <w:suff w:val="nothing"/>
      <w:lvlText w:val="%1、"/>
      <w:lvlJc w:val="left"/>
      <w:pPr>
        <w:ind w:left="0" w:firstLine="0"/>
      </w:pPr>
      <w:rPr>
        <w:rFonts w:hint="eastAsia"/>
        <w:b/>
        <w:bCs/>
      </w:rPr>
    </w:lvl>
    <w:lvl w:ilvl="1" w:tentative="0">
      <w:start w:val="1"/>
      <w:numFmt w:val="decim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Chinese"/>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lowerLetter"/>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Roman"/>
      <w:suff w:val="nothing"/>
      <w:lvlText w:val="%8．"/>
      <w:lvlJc w:val="left"/>
      <w:pPr>
        <w:ind w:left="0" w:firstLine="0"/>
      </w:pPr>
      <w:rPr>
        <w:rFonts w:hint="eastAsia"/>
      </w:rPr>
    </w:lvl>
    <w:lvl w:ilvl="8" w:tentative="0">
      <w:start w:val="1"/>
      <w:numFmt w:val="lowerRoman"/>
      <w:suff w:val="nothing"/>
      <w:lvlText w:val="%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B2"/>
    <w:rsid w:val="000059B2"/>
    <w:rsid w:val="00057245"/>
    <w:rsid w:val="000C48B0"/>
    <w:rsid w:val="001767C0"/>
    <w:rsid w:val="001E4382"/>
    <w:rsid w:val="001F1C4C"/>
    <w:rsid w:val="001F2B1B"/>
    <w:rsid w:val="00207B2C"/>
    <w:rsid w:val="002259BB"/>
    <w:rsid w:val="00296DAE"/>
    <w:rsid w:val="002D0953"/>
    <w:rsid w:val="003535F5"/>
    <w:rsid w:val="00434EB7"/>
    <w:rsid w:val="00495DBA"/>
    <w:rsid w:val="004C591D"/>
    <w:rsid w:val="006A7432"/>
    <w:rsid w:val="006B6D9A"/>
    <w:rsid w:val="006D14D1"/>
    <w:rsid w:val="006D2D2F"/>
    <w:rsid w:val="00710F10"/>
    <w:rsid w:val="00734106"/>
    <w:rsid w:val="007E189F"/>
    <w:rsid w:val="0083132A"/>
    <w:rsid w:val="0087302E"/>
    <w:rsid w:val="008E4095"/>
    <w:rsid w:val="008F5074"/>
    <w:rsid w:val="00934F23"/>
    <w:rsid w:val="009464E4"/>
    <w:rsid w:val="009764BC"/>
    <w:rsid w:val="009F7B68"/>
    <w:rsid w:val="00A55C53"/>
    <w:rsid w:val="00A72B73"/>
    <w:rsid w:val="00AB1C41"/>
    <w:rsid w:val="00AD0669"/>
    <w:rsid w:val="00AD5E4F"/>
    <w:rsid w:val="00B03DA6"/>
    <w:rsid w:val="00BA2A0A"/>
    <w:rsid w:val="00BD41EC"/>
    <w:rsid w:val="00C43EEA"/>
    <w:rsid w:val="00C47701"/>
    <w:rsid w:val="00CB0C42"/>
    <w:rsid w:val="00CE70DB"/>
    <w:rsid w:val="00D221D9"/>
    <w:rsid w:val="00D32497"/>
    <w:rsid w:val="00D4639B"/>
    <w:rsid w:val="00D90840"/>
    <w:rsid w:val="00D95154"/>
    <w:rsid w:val="00DA2529"/>
    <w:rsid w:val="00DA48F0"/>
    <w:rsid w:val="00DC3F67"/>
    <w:rsid w:val="00DD6113"/>
    <w:rsid w:val="00DF697F"/>
    <w:rsid w:val="00E05DFD"/>
    <w:rsid w:val="00E348A4"/>
    <w:rsid w:val="00E8709A"/>
    <w:rsid w:val="00EB5F1B"/>
    <w:rsid w:val="00EF11C1"/>
    <w:rsid w:val="00F06C49"/>
    <w:rsid w:val="00F532ED"/>
    <w:rsid w:val="00F814A3"/>
    <w:rsid w:val="00FE2779"/>
    <w:rsid w:val="01D332A6"/>
    <w:rsid w:val="02AB5827"/>
    <w:rsid w:val="02DD1A2B"/>
    <w:rsid w:val="04CF6AEE"/>
    <w:rsid w:val="06CE645F"/>
    <w:rsid w:val="07CD7DBA"/>
    <w:rsid w:val="089A5B6F"/>
    <w:rsid w:val="08E9737B"/>
    <w:rsid w:val="097A3B8E"/>
    <w:rsid w:val="0ADF4592"/>
    <w:rsid w:val="0B39478C"/>
    <w:rsid w:val="0C3260E5"/>
    <w:rsid w:val="0EEC4C7F"/>
    <w:rsid w:val="0F320ED2"/>
    <w:rsid w:val="0F7D2D97"/>
    <w:rsid w:val="0FC32250"/>
    <w:rsid w:val="11F320DD"/>
    <w:rsid w:val="126D0375"/>
    <w:rsid w:val="1381415D"/>
    <w:rsid w:val="146A5A21"/>
    <w:rsid w:val="1509378C"/>
    <w:rsid w:val="159C3459"/>
    <w:rsid w:val="16813ECF"/>
    <w:rsid w:val="17813D8F"/>
    <w:rsid w:val="1893587B"/>
    <w:rsid w:val="19BA7501"/>
    <w:rsid w:val="1ADD7CC0"/>
    <w:rsid w:val="1AE96D67"/>
    <w:rsid w:val="1B54280D"/>
    <w:rsid w:val="1E786B1B"/>
    <w:rsid w:val="1E803E86"/>
    <w:rsid w:val="1E8A2A3D"/>
    <w:rsid w:val="1FDF6E44"/>
    <w:rsid w:val="20CF2055"/>
    <w:rsid w:val="21F452BE"/>
    <w:rsid w:val="22096F30"/>
    <w:rsid w:val="235C0D45"/>
    <w:rsid w:val="243634BC"/>
    <w:rsid w:val="24842271"/>
    <w:rsid w:val="25385F02"/>
    <w:rsid w:val="26420633"/>
    <w:rsid w:val="28795503"/>
    <w:rsid w:val="28A9460B"/>
    <w:rsid w:val="29095A20"/>
    <w:rsid w:val="294E7A09"/>
    <w:rsid w:val="29794E3F"/>
    <w:rsid w:val="29B869E2"/>
    <w:rsid w:val="2AF31B0F"/>
    <w:rsid w:val="2CE6010A"/>
    <w:rsid w:val="2D631DF7"/>
    <w:rsid w:val="2D6B1AB1"/>
    <w:rsid w:val="2D801EA7"/>
    <w:rsid w:val="2F5B676C"/>
    <w:rsid w:val="2F9D21C8"/>
    <w:rsid w:val="2FE204FD"/>
    <w:rsid w:val="304122E3"/>
    <w:rsid w:val="30AD4898"/>
    <w:rsid w:val="31F931F0"/>
    <w:rsid w:val="329C3B6D"/>
    <w:rsid w:val="32E734D2"/>
    <w:rsid w:val="337F665E"/>
    <w:rsid w:val="34426DD3"/>
    <w:rsid w:val="36C322E1"/>
    <w:rsid w:val="3A0639E7"/>
    <w:rsid w:val="3A125E82"/>
    <w:rsid w:val="3A9D13EB"/>
    <w:rsid w:val="3C662551"/>
    <w:rsid w:val="3D086275"/>
    <w:rsid w:val="3D616B5D"/>
    <w:rsid w:val="3E3352A8"/>
    <w:rsid w:val="3E60718E"/>
    <w:rsid w:val="3EA0156F"/>
    <w:rsid w:val="3F3211FA"/>
    <w:rsid w:val="3F8B0DB7"/>
    <w:rsid w:val="412E062A"/>
    <w:rsid w:val="41A11FC6"/>
    <w:rsid w:val="42B536C1"/>
    <w:rsid w:val="43D4066B"/>
    <w:rsid w:val="442F606E"/>
    <w:rsid w:val="45792DA4"/>
    <w:rsid w:val="45BF1A1E"/>
    <w:rsid w:val="462A0415"/>
    <w:rsid w:val="4844000E"/>
    <w:rsid w:val="48B34BAC"/>
    <w:rsid w:val="48C556A3"/>
    <w:rsid w:val="494B1402"/>
    <w:rsid w:val="49A66339"/>
    <w:rsid w:val="4AAA7EE2"/>
    <w:rsid w:val="4E9E5ADF"/>
    <w:rsid w:val="4FA952F9"/>
    <w:rsid w:val="4FD167E9"/>
    <w:rsid w:val="519106EC"/>
    <w:rsid w:val="52046F7C"/>
    <w:rsid w:val="52350BA2"/>
    <w:rsid w:val="52C8512D"/>
    <w:rsid w:val="540E121E"/>
    <w:rsid w:val="5589183B"/>
    <w:rsid w:val="55DE53D6"/>
    <w:rsid w:val="56811558"/>
    <w:rsid w:val="57AF488F"/>
    <w:rsid w:val="58040370"/>
    <w:rsid w:val="58074987"/>
    <w:rsid w:val="587C4F7F"/>
    <w:rsid w:val="58C05C6B"/>
    <w:rsid w:val="590C00F3"/>
    <w:rsid w:val="5AEC3BC6"/>
    <w:rsid w:val="5B083331"/>
    <w:rsid w:val="5B495DB9"/>
    <w:rsid w:val="5BD40DE5"/>
    <w:rsid w:val="5C405D22"/>
    <w:rsid w:val="5CD050B5"/>
    <w:rsid w:val="5F27742B"/>
    <w:rsid w:val="5F99774F"/>
    <w:rsid w:val="60977B1E"/>
    <w:rsid w:val="61C25BA6"/>
    <w:rsid w:val="62E1266B"/>
    <w:rsid w:val="64750C2F"/>
    <w:rsid w:val="65EA1203"/>
    <w:rsid w:val="663442DF"/>
    <w:rsid w:val="66EA410C"/>
    <w:rsid w:val="676E7D45"/>
    <w:rsid w:val="6A920529"/>
    <w:rsid w:val="6B4A24D7"/>
    <w:rsid w:val="6B5B4011"/>
    <w:rsid w:val="6C1A092A"/>
    <w:rsid w:val="6C21610F"/>
    <w:rsid w:val="6CE143BD"/>
    <w:rsid w:val="6DF56252"/>
    <w:rsid w:val="6F606EBF"/>
    <w:rsid w:val="6FFD4D9E"/>
    <w:rsid w:val="7009415A"/>
    <w:rsid w:val="710B3040"/>
    <w:rsid w:val="74BE5345"/>
    <w:rsid w:val="74E474F8"/>
    <w:rsid w:val="75770BA7"/>
    <w:rsid w:val="75CA0DE4"/>
    <w:rsid w:val="76997910"/>
    <w:rsid w:val="76E7388F"/>
    <w:rsid w:val="783C50F4"/>
    <w:rsid w:val="79D42231"/>
    <w:rsid w:val="7A101646"/>
    <w:rsid w:val="7A2A56F7"/>
    <w:rsid w:val="7C0B3F04"/>
    <w:rsid w:val="7F366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firstLineChars="200"/>
      <w:jc w:val="left"/>
    </w:pPr>
    <w:rPr>
      <w:rFonts w:eastAsia="微软雅黑" w:asciiTheme="minorHAnsi" w:hAnsiTheme="minorHAnsi" w:cstheme="minorBidi"/>
      <w:kern w:val="0"/>
      <w:sz w:val="24"/>
      <w:szCs w:val="22"/>
      <w:lang w:val="en-GB"/>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paragraph" w:customStyle="1" w:styleId="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fontstyle01"/>
    <w:basedOn w:val="6"/>
    <w:qFormat/>
    <w:uiPriority w:val="0"/>
    <w:rPr>
      <w:rFonts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1819</Words>
  <Characters>2071</Characters>
  <Lines>4</Lines>
  <Paragraphs>1</Paragraphs>
  <TotalTime>2</TotalTime>
  <ScaleCrop>false</ScaleCrop>
  <LinksUpToDate>false</LinksUpToDate>
  <CharactersWithSpaces>2214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2018-06-14T08:28:00Z</dcterms:created>
  <dc:creator>1476</dc:creator>
  <cp:lastModifiedBy>Jack</cp:lastModifiedBy>
  <cp:lastPrinted>2025-03-04T00:53:00Z</cp:lastPrinted>
  <dcterms:modified xsi:type="dcterms:W3CDTF">2025-11-13T08:52:31Z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eyJoZGlkIjoiZWI1OGQwNDMxMWFjMWZjNzVhNWVhMGY1ZWI5YjQzNzIiLCJ1c2VySWQiOiIzNTQzNTE2MjEifQ==</vt:lpwstr>
  </property>
  <property fmtid="{D5CDD505-2E9C-101B-9397-08002B2CF9AE}" pid="4" name="ICV">
    <vt:lpwstr>9FA75F52632642D1A5A3AD0B321ADFAE_12</vt:lpwstr>
  </property>
</Properties>
</file>