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479E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 w14:paraId="2A138C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响应函</w:t>
      </w:r>
    </w:p>
    <w:p w14:paraId="5A7124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漳州片仔癀国药堂医药连锁有限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 w14:paraId="74F0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关于贵</w:t>
      </w:r>
      <w:r>
        <w:rPr>
          <w:rFonts w:hint="eastAsia" w:ascii="仿宋_GB2312" w:hAnsi="仿宋_GB2312" w:eastAsia="仿宋_GB2312" w:cs="仿宋_GB2312"/>
          <w:sz w:val="32"/>
          <w:szCs w:val="32"/>
        </w:rPr>
        <w:t>司自动售卖机采购比选文件（项目名称：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漳州片仔癀国药堂医药连锁有限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公司自动售卖机采购项目）的全部内容，自愿参与本项目比选，现作出如下响应：</w:t>
      </w:r>
    </w:p>
    <w:p w14:paraId="4C84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我方承诺完全响应比选文件中所有技术参数、配置要求、服务承诺及其他相关条款，无实质性偏离。</w:t>
      </w:r>
    </w:p>
    <w:p w14:paraId="22C7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我方报价为含税全费用综合单价，包含设备单价、税费、运输费、安装调试费、培训费等所有相关费用，报价总价（大写）：人民币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元整（小写：¥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），报价有效期自比选截止之日起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 w14:paraId="362DA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个工作日内完成设备交付、安装调试并投入使用。</w:t>
      </w:r>
    </w:p>
    <w:p w14:paraId="6597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我方保证所提供的设备为全新、合格产品，符合国家相关标准及比选文件要求，售后服务严格按照本响应文件承诺执行。</w:t>
      </w:r>
    </w:p>
    <w:p w14:paraId="244A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我方同意比选文件的所有规定，若中选，将在收到中选通知书后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购销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合同，并严格履行合同义务。</w:t>
      </w:r>
    </w:p>
    <w:p w14:paraId="194D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我方提供的所有响应材料真实有效，若存在虚假信息，自愿承担一切法律责任及由此造成的损失。</w:t>
      </w:r>
    </w:p>
    <w:p w14:paraId="5CAE24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050DFB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 w14:paraId="6B1A70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574CA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附件二</w:t>
      </w:r>
    </w:p>
    <w:p w14:paraId="7D624EE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</w:p>
    <w:p w14:paraId="37B9C476"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</w:p>
    <w:p w14:paraId="35B1A9C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供应商名称：________________________</w:t>
      </w:r>
    </w:p>
    <w:p w14:paraId="2DBCD9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地址：______________________________</w:t>
      </w:r>
    </w:p>
    <w:p w14:paraId="4AB191C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姓名：________________________ 性别：______ </w:t>
      </w:r>
    </w:p>
    <w:p w14:paraId="710DF2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身份证</w:t>
      </w:r>
      <w:r>
        <w:rPr>
          <w:rFonts w:hint="eastAsia"/>
          <w:sz w:val="32"/>
          <w:szCs w:val="32"/>
        </w:rPr>
        <w:t>________________________</w:t>
      </w:r>
    </w:p>
    <w:p w14:paraId="7629007D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职务：</w:t>
      </w:r>
      <w:r>
        <w:rPr>
          <w:rFonts w:hint="eastAsia"/>
          <w:sz w:val="32"/>
          <w:szCs w:val="32"/>
        </w:rPr>
        <w:t>__________________</w:t>
      </w:r>
      <w:r>
        <w:rPr>
          <w:rFonts w:hint="eastAsia"/>
          <w:sz w:val="32"/>
          <w:szCs w:val="32"/>
          <w:lang w:val="en-US" w:eastAsia="zh-CN"/>
        </w:rPr>
        <w:t>手机号码：</w:t>
      </w:r>
      <w:r>
        <w:rPr>
          <w:rFonts w:hint="eastAsia"/>
          <w:sz w:val="32"/>
          <w:szCs w:val="32"/>
        </w:rPr>
        <w:t>__________________</w:t>
      </w:r>
    </w:p>
    <w:p w14:paraId="1308EBC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系________________________（供应商名称）的法定代表人。</w:t>
      </w:r>
    </w:p>
    <w:p w14:paraId="49F808B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53B60333">
      <w:pPr>
        <w:rPr>
          <w:rFonts w:hint="eastAsia"/>
          <w:sz w:val="32"/>
          <w:szCs w:val="32"/>
        </w:rPr>
      </w:pPr>
    </w:p>
    <w:p w14:paraId="54783B2C">
      <w:pPr>
        <w:rPr>
          <w:rFonts w:hint="eastAsia"/>
          <w:sz w:val="32"/>
          <w:szCs w:val="32"/>
        </w:rPr>
      </w:pPr>
    </w:p>
    <w:p w14:paraId="24247CD6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供应商名称（加盖公章）：________________________</w:t>
      </w:r>
    </w:p>
    <w:p w14:paraId="24841284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日期：______年______月______日</w:t>
      </w:r>
    </w:p>
    <w:p w14:paraId="192E1047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69D77A39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22599347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1DDD3F7C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0AE2A282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75EA5AA6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39F1BE8C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621C4135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5EB7A840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</w:t>
      </w:r>
    </w:p>
    <w:p w14:paraId="271335C6"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供应商资格证明文件清单及材料</w:t>
      </w:r>
    </w:p>
    <w:p w14:paraId="5B4C8E17">
      <w:pPr>
        <w:ind w:left="0" w:leftChars="0" w:firstLine="0" w:firstLineChars="0"/>
        <w:jc w:val="right"/>
        <w:rPr>
          <w:rFonts w:hint="eastAsia"/>
          <w:sz w:val="32"/>
          <w:szCs w:val="32"/>
        </w:rPr>
      </w:pPr>
    </w:p>
    <w:p w14:paraId="198D47E0">
      <w:pPr>
        <w:ind w:left="0" w:leftChars="0" w:firstLine="0" w:firstLineChars="0"/>
        <w:rPr>
          <w:rFonts w:hint="eastAsia"/>
          <w:sz w:val="32"/>
          <w:szCs w:val="32"/>
        </w:rPr>
      </w:pPr>
    </w:p>
    <w:p w14:paraId="6815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8A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F9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1D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32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8C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1C2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32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21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B1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A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2A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4F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47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42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DD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3FE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A2A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BC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2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A6A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附件四</w:t>
      </w:r>
    </w:p>
    <w:p w14:paraId="0ED0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技术参数及配置要求响应表</w:t>
      </w:r>
    </w:p>
    <w:tbl>
      <w:tblPr>
        <w:tblStyle w:val="4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28"/>
        <w:gridCol w:w="2016"/>
        <w:gridCol w:w="3216"/>
        <w:gridCol w:w="1193"/>
      </w:tblGrid>
      <w:tr w14:paraId="3A1C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17A7C8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28" w:type="dxa"/>
            <w:vAlign w:val="center"/>
          </w:tcPr>
          <w:p w14:paraId="6B3E4E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技术参数及配置要求</w:t>
            </w:r>
          </w:p>
        </w:tc>
        <w:tc>
          <w:tcPr>
            <w:tcW w:w="2016" w:type="dxa"/>
            <w:vAlign w:val="center"/>
          </w:tcPr>
          <w:p w14:paraId="1484F6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供应商响应情况</w:t>
            </w:r>
          </w:p>
          <w:p w14:paraId="70A8EA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（是否满足）</w:t>
            </w:r>
          </w:p>
        </w:tc>
        <w:tc>
          <w:tcPr>
            <w:tcW w:w="3216" w:type="dxa"/>
            <w:vAlign w:val="center"/>
          </w:tcPr>
          <w:p w14:paraId="63774E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具体响应内容</w:t>
            </w:r>
          </w:p>
        </w:tc>
        <w:tc>
          <w:tcPr>
            <w:tcW w:w="1193" w:type="dxa"/>
            <w:vAlign w:val="center"/>
          </w:tcPr>
          <w:p w14:paraId="15DD1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7F57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7CDBD6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14:paraId="3B6EF9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机身材料：加厚钢化玻璃，加厚镀锌钢板制造</w:t>
            </w:r>
          </w:p>
        </w:tc>
        <w:tc>
          <w:tcPr>
            <w:tcW w:w="2016" w:type="dxa"/>
            <w:vAlign w:val="center"/>
          </w:tcPr>
          <w:p w14:paraId="0B113C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201718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机身采用______mm 厚钢化玻璃+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mm 厚镀锌钢板，具备（如防腐蚀、抗冲击等）特性</w:t>
            </w:r>
          </w:p>
        </w:tc>
        <w:tc>
          <w:tcPr>
            <w:tcW w:w="1193" w:type="dxa"/>
            <w:vAlign w:val="center"/>
          </w:tcPr>
          <w:p w14:paraId="5B6A568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可附材料检测报告</w:t>
            </w:r>
          </w:p>
        </w:tc>
      </w:tr>
      <w:tr w14:paraId="596C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4F5147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14:paraId="60C5050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设备尺寸：高约 1900mm、宽约 1600mm、厚约 1000mm（以厂家实际尺寸为准）</w:t>
            </w:r>
          </w:p>
        </w:tc>
        <w:tc>
          <w:tcPr>
            <w:tcW w:w="2016" w:type="dxa"/>
            <w:vAlign w:val="center"/>
          </w:tcPr>
          <w:p w14:paraId="725917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63726ED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实际尺寸：高______mm、宽______mm、厚______mm</w:t>
            </w:r>
          </w:p>
        </w:tc>
        <w:tc>
          <w:tcPr>
            <w:tcW w:w="1193" w:type="dxa"/>
            <w:vAlign w:val="center"/>
          </w:tcPr>
          <w:p w14:paraId="1F1A08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可附设备尺寸示意图</w:t>
            </w:r>
          </w:p>
        </w:tc>
      </w:tr>
      <w:tr w14:paraId="0403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E9F7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center"/>
          </w:tcPr>
          <w:p w14:paraId="72197E8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屏幕尺寸：21.5 寸工业级一体机高配安卓主板（内置高清 1080p 摄像头、麦克风及补光灯光设备）</w:t>
            </w:r>
          </w:p>
        </w:tc>
        <w:tc>
          <w:tcPr>
            <w:tcW w:w="2016" w:type="dxa"/>
            <w:vAlign w:val="center"/>
          </w:tcPr>
          <w:p w14:paraId="717092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34F1447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触摸</w:t>
            </w:r>
            <w:r>
              <w:rPr>
                <w:rFonts w:hint="eastAsia"/>
                <w:sz w:val="24"/>
                <w:szCs w:val="24"/>
              </w:rPr>
              <w:t>屏幕为 21.5 寸工业级一体机，安卓主板型号______，配置______（如四核处理器、2G 内存等）；摄像头分辨率 1080P，麦克风拾音，补光灯</w:t>
            </w:r>
          </w:p>
        </w:tc>
        <w:tc>
          <w:tcPr>
            <w:tcW w:w="1193" w:type="dxa"/>
            <w:vAlign w:val="center"/>
          </w:tcPr>
          <w:p w14:paraId="4063FA0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可附屏幕及主板参数说明书</w:t>
            </w:r>
          </w:p>
        </w:tc>
      </w:tr>
      <w:tr w14:paraId="5175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71C32D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center"/>
          </w:tcPr>
          <w:p w14:paraId="3D893F1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货道类型：直推货道 + XY 轴联动</w:t>
            </w:r>
          </w:p>
        </w:tc>
        <w:tc>
          <w:tcPr>
            <w:tcW w:w="2016" w:type="dxa"/>
            <w:vAlign w:val="center"/>
          </w:tcPr>
          <w:p w14:paraId="43B2AB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7E11109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货道采用直推货道 + XY 轴联动设计，支持不同规格货品适配</w:t>
            </w:r>
          </w:p>
        </w:tc>
        <w:tc>
          <w:tcPr>
            <w:tcW w:w="1193" w:type="dxa"/>
            <w:vAlign w:val="center"/>
          </w:tcPr>
          <w:p w14:paraId="09FBBA2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可附货道结构示意图</w:t>
            </w:r>
          </w:p>
        </w:tc>
      </w:tr>
      <w:tr w14:paraId="77FF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24E4E1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center"/>
          </w:tcPr>
          <w:p w14:paraId="11F91E8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支付方式：微信、支付宝、刷脸</w:t>
            </w:r>
          </w:p>
        </w:tc>
        <w:tc>
          <w:tcPr>
            <w:tcW w:w="2016" w:type="dxa"/>
            <w:vAlign w:val="center"/>
          </w:tcPr>
          <w:p w14:paraId="49DAE3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0B9861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支持微信支付、支付宝支付、刷脸支付</w:t>
            </w:r>
          </w:p>
        </w:tc>
        <w:tc>
          <w:tcPr>
            <w:tcW w:w="1193" w:type="dxa"/>
            <w:vAlign w:val="center"/>
          </w:tcPr>
          <w:p w14:paraId="586305B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可附支付接口授权证明</w:t>
            </w:r>
          </w:p>
        </w:tc>
      </w:tr>
      <w:tr w14:paraId="1AEF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2134F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center"/>
          </w:tcPr>
          <w:p w14:paraId="637E46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核心功能：远程管理、库存预警、故障报警、智能温控、远程监控，预留 API 等标准化数据端口</w:t>
            </w:r>
          </w:p>
        </w:tc>
        <w:tc>
          <w:tcPr>
            <w:tcW w:w="2016" w:type="dxa"/>
            <w:vAlign w:val="center"/>
          </w:tcPr>
          <w:p w14:paraId="54317F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6C0CAB5F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远程管理</w:t>
            </w:r>
          </w:p>
          <w:p w14:paraId="521B9E23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库存预警</w:t>
            </w:r>
          </w:p>
          <w:p w14:paraId="2507D989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故障报警</w:t>
            </w:r>
          </w:p>
          <w:p w14:paraId="2F1841C0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智能温控：温控范围____℃</w:t>
            </w:r>
          </w:p>
          <w:p w14:paraId="2CEAA3BD">
            <w:pPr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远程监控：支持（如实时视频查看、录像回放等）功能；</w:t>
            </w:r>
          </w:p>
          <w:p w14:paraId="5D1D742B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软件对接端口</w:t>
            </w:r>
            <w:r>
              <w:rPr>
                <w:rFonts w:hint="eastAsia"/>
                <w:sz w:val="24"/>
                <w:szCs w:val="24"/>
              </w:rPr>
              <w:t>，支持数据同步、系统对接等功能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 w14:paraId="3469EFED"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BC1134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可附功能说明文档</w:t>
            </w:r>
          </w:p>
        </w:tc>
      </w:tr>
      <w:tr w14:paraId="7BF1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100854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center"/>
          </w:tcPr>
          <w:p w14:paraId="62CD18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联网模式：4G、无线 WiFi、有线宽带</w:t>
            </w:r>
          </w:p>
        </w:tc>
        <w:tc>
          <w:tcPr>
            <w:tcW w:w="2016" w:type="dxa"/>
            <w:vAlign w:val="center"/>
          </w:tcPr>
          <w:p w14:paraId="670BC0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63B103A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 4G、无线 WiFi、有线宽带三种联网方式，可自动切换</w:t>
            </w:r>
          </w:p>
        </w:tc>
        <w:tc>
          <w:tcPr>
            <w:tcW w:w="1193" w:type="dxa"/>
            <w:vAlign w:val="center"/>
          </w:tcPr>
          <w:p w14:paraId="6B5461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可附网络模块参数说明</w:t>
            </w:r>
          </w:p>
        </w:tc>
      </w:tr>
      <w:tr w14:paraId="2DA5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7B744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center"/>
          </w:tcPr>
          <w:p w14:paraId="256D46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取货口：感应设计，安全门防夹手装置</w:t>
            </w:r>
          </w:p>
        </w:tc>
        <w:tc>
          <w:tcPr>
            <w:tcW w:w="2016" w:type="dxa"/>
            <w:vAlign w:val="center"/>
          </w:tcPr>
          <w:p w14:paraId="0E860F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308921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取货口采用______感应方式，安全门配备______（如红外防夹、机械防夹等）防夹手装置</w:t>
            </w:r>
          </w:p>
          <w:p w14:paraId="751617D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C77ED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可附安全装置检测报告</w:t>
            </w:r>
          </w:p>
        </w:tc>
      </w:tr>
      <w:tr w14:paraId="537F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2726BC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center"/>
          </w:tcPr>
          <w:p w14:paraId="0BE135C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外观定制服务</w:t>
            </w:r>
          </w:p>
        </w:tc>
        <w:tc>
          <w:tcPr>
            <w:tcW w:w="2016" w:type="dxa"/>
            <w:vAlign w:val="center"/>
          </w:tcPr>
          <w:p w14:paraId="73214D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733F888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支持机身喷绘、LOGO 粘贴等定制方式，定制周期____个工作日</w:t>
            </w:r>
          </w:p>
        </w:tc>
        <w:tc>
          <w:tcPr>
            <w:tcW w:w="1193" w:type="dxa"/>
            <w:vAlign w:val="center"/>
          </w:tcPr>
          <w:p w14:paraId="1C6C59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可附定制案例图</w:t>
            </w:r>
          </w:p>
        </w:tc>
      </w:tr>
      <w:tr w14:paraId="2E83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vAlign w:val="center"/>
          </w:tcPr>
          <w:p w14:paraId="632D20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728" w:type="dxa"/>
            <w:vAlign w:val="center"/>
          </w:tcPr>
          <w:p w14:paraId="34E1D7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其他（供应商认为需补充的配置）</w:t>
            </w:r>
          </w:p>
        </w:tc>
        <w:tc>
          <w:tcPr>
            <w:tcW w:w="2016" w:type="dxa"/>
            <w:vAlign w:val="center"/>
          </w:tcPr>
          <w:p w14:paraId="1D323E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 □否</w:t>
            </w:r>
          </w:p>
        </w:tc>
        <w:tc>
          <w:tcPr>
            <w:tcW w:w="3216" w:type="dxa"/>
            <w:vAlign w:val="center"/>
          </w:tcPr>
          <w:p w14:paraId="75629F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 w14:paraId="13B12A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 w14:paraId="17F7D8F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 w14:paraId="284AD6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  <w:p w14:paraId="16874FC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0302CEB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37F6D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</w:p>
    <w:p w14:paraId="0E0C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供应商名称（加盖公章）：________________________</w:t>
      </w:r>
    </w:p>
    <w:p w14:paraId="7A6F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法定代表人或授权代表（签字）：________________________</w:t>
      </w:r>
    </w:p>
    <w:p w14:paraId="6EE3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日期：______年______月______日</w:t>
      </w:r>
    </w:p>
    <w:p w14:paraId="6C44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sz w:val="24"/>
          <w:szCs w:val="24"/>
        </w:rPr>
      </w:pPr>
    </w:p>
    <w:p w14:paraId="72C5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D12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05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AF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4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B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8F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5C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12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74" w:right="1587" w:bottom="147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558D475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附件五</w:t>
      </w:r>
    </w:p>
    <w:p w14:paraId="61437F36">
      <w:pPr>
        <w:ind w:left="0" w:leftChars="0" w:firstLine="0" w:firstLineChars="0"/>
        <w:jc w:val="center"/>
        <w:rPr>
          <w:rFonts w:hint="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报价表</w:t>
      </w:r>
    </w:p>
    <w:tbl>
      <w:tblPr>
        <w:tblStyle w:val="4"/>
        <w:tblW w:w="15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6"/>
        <w:gridCol w:w="2263"/>
        <w:gridCol w:w="817"/>
        <w:gridCol w:w="1540"/>
        <w:gridCol w:w="1540"/>
        <w:gridCol w:w="1781"/>
        <w:gridCol w:w="2188"/>
        <w:gridCol w:w="1781"/>
        <w:gridCol w:w="1540"/>
      </w:tblGrid>
      <w:tr w14:paraId="0F3E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vAlign w:val="center"/>
          </w:tcPr>
          <w:p w14:paraId="65AF9E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936" w:type="dxa"/>
            <w:vAlign w:val="center"/>
          </w:tcPr>
          <w:p w14:paraId="4D090A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设备名称</w:t>
            </w:r>
          </w:p>
        </w:tc>
        <w:tc>
          <w:tcPr>
            <w:tcW w:w="2263" w:type="dxa"/>
            <w:vAlign w:val="center"/>
          </w:tcPr>
          <w:p w14:paraId="199B0F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规格型号</w:t>
            </w:r>
          </w:p>
          <w:p w14:paraId="601AE0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（对应技术参数）</w:t>
            </w:r>
          </w:p>
        </w:tc>
        <w:tc>
          <w:tcPr>
            <w:tcW w:w="817" w:type="dxa"/>
            <w:vAlign w:val="center"/>
          </w:tcPr>
          <w:p w14:paraId="305CAE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数量</w:t>
            </w:r>
          </w:p>
        </w:tc>
        <w:tc>
          <w:tcPr>
            <w:tcW w:w="1540" w:type="dxa"/>
            <w:vAlign w:val="center"/>
          </w:tcPr>
          <w:p w14:paraId="744BFB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vAlign w:val="center"/>
          </w:tcPr>
          <w:p w14:paraId="13E148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税费（元）</w:t>
            </w:r>
          </w:p>
        </w:tc>
        <w:tc>
          <w:tcPr>
            <w:tcW w:w="1781" w:type="dxa"/>
            <w:vAlign w:val="center"/>
          </w:tcPr>
          <w:p w14:paraId="3630FB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运输费（元）</w:t>
            </w:r>
          </w:p>
        </w:tc>
        <w:tc>
          <w:tcPr>
            <w:tcW w:w="2188" w:type="dxa"/>
            <w:vAlign w:val="center"/>
          </w:tcPr>
          <w:p w14:paraId="167079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安装调试费（元）</w:t>
            </w:r>
          </w:p>
        </w:tc>
        <w:tc>
          <w:tcPr>
            <w:tcW w:w="1781" w:type="dxa"/>
            <w:vAlign w:val="center"/>
          </w:tcPr>
          <w:p w14:paraId="0B6EEC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  <w:szCs w:val="24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培训费（元）</w:t>
            </w:r>
          </w:p>
        </w:tc>
        <w:tc>
          <w:tcPr>
            <w:tcW w:w="1540" w:type="dxa"/>
            <w:vAlign w:val="center"/>
          </w:tcPr>
          <w:p w14:paraId="7204855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仿宋"/>
                <w:b/>
                <w:sz w:val="24"/>
              </w:rPr>
            </w:pPr>
            <w:r>
              <w:rPr>
                <w:rFonts w:hint="eastAsia" w:ascii="Calibri" w:eastAsia="仿宋"/>
                <w:b/>
                <w:sz w:val="24"/>
                <w:szCs w:val="24"/>
              </w:rPr>
              <w:t>总价（元）</w:t>
            </w:r>
          </w:p>
        </w:tc>
      </w:tr>
      <w:tr w14:paraId="2588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6C6250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391C00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22FB44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2E7907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651B975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71310C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4FA8ADB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5ED114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2931A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18962B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EB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14B4A9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1FC3A8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5DDE34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45B5DE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4B5FDA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3CA173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214CDE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5F5534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2C71BC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DE901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0B6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487094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457B49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28759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72B276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6068AF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1C9E32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0B2BB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43262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F5F8B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3C17A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48E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531DAE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0661C4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0287F6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2997A5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7110A4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6F1235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6F14D1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194A7B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75684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216B59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B63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07737C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26190E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042B70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0E3C41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4A255B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3A3CCF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4A34D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75CDA3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5DCD18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6DE84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5BD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17" w:type="dxa"/>
            <w:vAlign w:val="center"/>
          </w:tcPr>
          <w:p w14:paraId="442209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vAlign w:val="center"/>
          </w:tcPr>
          <w:p w14:paraId="68E147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263" w:type="dxa"/>
            <w:vAlign w:val="center"/>
          </w:tcPr>
          <w:p w14:paraId="2476A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17" w:type="dxa"/>
            <w:vAlign w:val="center"/>
          </w:tcPr>
          <w:p w14:paraId="19E970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197F6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37F1E7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14E062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2BCD26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4F19C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6B286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573D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0" w:type="dxa"/>
            <w:gridSpan w:val="10"/>
            <w:vAlign w:val="center"/>
          </w:tcPr>
          <w:p w14:paraId="10BFC4BA">
            <w:pPr>
              <w:tabs>
                <w:tab w:val="left" w:pos="2361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4BC784E6">
            <w:pPr>
              <w:tabs>
                <w:tab w:val="left" w:pos="2361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7787587">
            <w:pPr>
              <w:tabs>
                <w:tab w:val="left" w:pos="2361"/>
              </w:tabs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FC2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供应商名称（加盖公章）：</w:t>
      </w:r>
    </w:p>
    <w:p w14:paraId="30186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法定代表人或授权代表（签字）：</w:t>
      </w:r>
    </w:p>
    <w:p w14:paraId="5380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日期：XXXX 年 XX 月 XX 日</w:t>
      </w:r>
    </w:p>
    <w:p w14:paraId="3FC7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301BD09">
      <w:pPr>
        <w:rPr>
          <w:rFonts w:hint="eastAsia"/>
          <w:sz w:val="24"/>
          <w:szCs w:val="24"/>
        </w:rPr>
      </w:pPr>
    </w:p>
    <w:p w14:paraId="08BB7F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附件六</w:t>
      </w:r>
    </w:p>
    <w:p w14:paraId="5CA05C90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服务承诺响应表</w:t>
      </w:r>
    </w:p>
    <w:p w14:paraId="1361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一、质保期限：设备整体质保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年（不少于1年），核心部件（主板、屏幕、货道系统等）质保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年；质保期自安装调试报告签订后开始计算。</w:t>
      </w:r>
    </w:p>
    <w:p w14:paraId="685B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二、安装调试服务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F7E7F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提供免费上门安装调试服务，安装位置严格按照采购人要求执行；</w:t>
      </w:r>
    </w:p>
    <w:p w14:paraId="187BC2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安装调试完成后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个工作日内提交安装调试报告，经采购人验收合格后签字确认；</w:t>
      </w:r>
    </w:p>
    <w:p w14:paraId="4C4935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售后响应时间</w:t>
      </w:r>
    </w:p>
    <w:p w14:paraId="4AF2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1.咨询响应：7×24 小时售后咨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询，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接到故障报修后，30分钟内给出初步响应及解决方案。</w:t>
      </w:r>
    </w:p>
    <w:p w14:paraId="0DD34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复时效：如遇设备故障48小时内完成修复，无法及时修复的提供（如备用设备、临时解决方案等）可附售后响应机制说明</w:t>
      </w:r>
    </w:p>
    <w:p w14:paraId="7353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3.其他增值服务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（如定期巡检、软件升级、免费巡检、终身免费软件升级等）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可附增值服务说明。</w:t>
      </w:r>
    </w:p>
    <w:p w14:paraId="360F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AA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D21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7389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31DA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5C32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C5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附件七</w:t>
      </w:r>
    </w:p>
    <w:p w14:paraId="0189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设备详细配置清单</w:t>
      </w:r>
    </w:p>
    <w:p w14:paraId="3731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DC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6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F6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90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16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29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6D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D4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33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28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4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D63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27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D0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45A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F6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8A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14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2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7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59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3A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附件八</w:t>
      </w:r>
    </w:p>
    <w:p w14:paraId="018B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供应商认为需提供的其他补充材料               </w:t>
      </w:r>
    </w:p>
    <w:p w14:paraId="2A16E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75B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B27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656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（如产品检测报告、专利证书、荣誉资质等）</w:t>
      </w:r>
    </w:p>
    <w:p w14:paraId="1E5F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EC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3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ED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DD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CF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47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80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C7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3C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BE4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14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857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40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25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A9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34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11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AA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附件九</w:t>
      </w:r>
    </w:p>
    <w:p w14:paraId="4604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交付周期及分阶段实施计划说明</w:t>
      </w:r>
    </w:p>
    <w:p w14:paraId="79B3F2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541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DB4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013A8"/>
    <w:multiLevelType w:val="singleLevel"/>
    <w:tmpl w:val="9FD013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44F0FF8"/>
    <w:multiLevelType w:val="singleLevel"/>
    <w:tmpl w:val="A44F0FF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3AA98AA"/>
    <w:multiLevelType w:val="singleLevel"/>
    <w:tmpl w:val="63AA98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46C6"/>
    <w:rsid w:val="58A4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2025-12-12T08:33:00Z</dcterms:created>
  <dc:creator>云</dc:creator>
  <cp:lastModifiedBy>云</cp:lastModifiedBy>
  <dcterms:modified xsi:type="dcterms:W3CDTF">2025-12-12T08:33:47Z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CB68250EF9F44400A2EA1146B13DB56F_11</vt:lpwstr>
  </property>
  <property fmtid="{D5CDD505-2E9C-101B-9397-08002B2CF9AE}" pid="4" name="KSOTemplateDocerSaveRecord">
    <vt:lpwstr>eyJoZGlkIjoiY2FkMDY3ZTdhZDg5YWJjNmMyNDkwMDFhNWY5NTgzMzkiLCJ1c2VySWQiOiI0MTQzOTA2NjcifQ==</vt:lpwstr>
  </property>
</Properties>
</file>