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3D02" w:rsidRDefault="00933D02">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福建片仔癀化妆品有限公司</w:t>
      </w:r>
    </w:p>
    <w:p w:rsidR="00933D02" w:rsidRDefault="00933D02">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2022年H5回馈产品物流仓储寄送公司</w:t>
      </w:r>
    </w:p>
    <w:p w:rsidR="00933D02" w:rsidRDefault="00933D02">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公开比选项目</w:t>
      </w:r>
    </w:p>
    <w:p w:rsidR="00933D02" w:rsidRDefault="00933D02">
      <w:pPr>
        <w:rPr>
          <w:rFonts w:ascii="黑体" w:eastAsia="黑体" w:hAnsi="黑体" w:cs="黑体"/>
          <w:b/>
          <w:bCs/>
          <w:sz w:val="36"/>
          <w:szCs w:val="36"/>
        </w:rPr>
      </w:pPr>
    </w:p>
    <w:p w:rsidR="00933D02" w:rsidRDefault="00933D02">
      <w:pPr>
        <w:jc w:val="center"/>
        <w:rPr>
          <w:rFonts w:ascii="黑体" w:eastAsia="黑体" w:hAnsi="黑体" w:cs="黑体"/>
          <w:b/>
          <w:bCs/>
          <w:sz w:val="36"/>
          <w:szCs w:val="36"/>
        </w:rPr>
      </w:pPr>
    </w:p>
    <w:p w:rsidR="00933D02" w:rsidRDefault="00933D02">
      <w:pPr>
        <w:jc w:val="center"/>
        <w:rPr>
          <w:rFonts w:ascii="方正小标宋简体" w:eastAsia="方正小标宋简体" w:hAnsi="方正小标宋简体" w:cs="方正小标宋简体"/>
          <w:sz w:val="84"/>
          <w:szCs w:val="84"/>
        </w:rPr>
      </w:pPr>
      <w:r>
        <w:rPr>
          <w:rFonts w:ascii="方正小标宋简体" w:eastAsia="方正小标宋简体" w:hAnsi="方正小标宋简体" w:cs="方正小标宋简体" w:hint="eastAsia"/>
          <w:sz w:val="84"/>
          <w:szCs w:val="84"/>
        </w:rPr>
        <w:t>比</w:t>
      </w:r>
    </w:p>
    <w:p w:rsidR="00933D02" w:rsidRDefault="00933D02">
      <w:pPr>
        <w:jc w:val="center"/>
        <w:rPr>
          <w:rFonts w:ascii="方正小标宋简体" w:eastAsia="方正小标宋简体" w:hAnsi="方正小标宋简体" w:cs="方正小标宋简体"/>
          <w:sz w:val="84"/>
          <w:szCs w:val="84"/>
        </w:rPr>
      </w:pPr>
      <w:r>
        <w:rPr>
          <w:rFonts w:ascii="方正小标宋简体" w:eastAsia="方正小标宋简体" w:hAnsi="方正小标宋简体" w:cs="方正小标宋简体" w:hint="eastAsia"/>
          <w:sz w:val="84"/>
          <w:szCs w:val="84"/>
        </w:rPr>
        <w:t>选</w:t>
      </w:r>
    </w:p>
    <w:p w:rsidR="00933D02" w:rsidRDefault="00933D02">
      <w:pPr>
        <w:jc w:val="center"/>
        <w:rPr>
          <w:rFonts w:ascii="方正小标宋简体" w:eastAsia="方正小标宋简体" w:hAnsi="方正小标宋简体" w:cs="方正小标宋简体"/>
          <w:sz w:val="84"/>
          <w:szCs w:val="84"/>
        </w:rPr>
      </w:pPr>
      <w:r>
        <w:rPr>
          <w:rFonts w:ascii="方正小标宋简体" w:eastAsia="方正小标宋简体" w:hAnsi="方正小标宋简体" w:cs="方正小标宋简体" w:hint="eastAsia"/>
          <w:sz w:val="84"/>
          <w:szCs w:val="84"/>
        </w:rPr>
        <w:t>文</w:t>
      </w:r>
    </w:p>
    <w:p w:rsidR="00933D02" w:rsidRDefault="00933D02">
      <w:pPr>
        <w:jc w:val="center"/>
        <w:rPr>
          <w:rFonts w:ascii="黑体" w:eastAsia="黑体" w:hAnsi="黑体" w:cs="黑体"/>
          <w:sz w:val="84"/>
          <w:szCs w:val="84"/>
        </w:rPr>
      </w:pPr>
      <w:r>
        <w:rPr>
          <w:rFonts w:ascii="方正小标宋简体" w:eastAsia="方正小标宋简体" w:hAnsi="方正小标宋简体" w:cs="方正小标宋简体" w:hint="eastAsia"/>
          <w:sz w:val="84"/>
          <w:szCs w:val="84"/>
        </w:rPr>
        <w:t>件</w:t>
      </w:r>
    </w:p>
    <w:p w:rsidR="00933D02" w:rsidRDefault="00933D02">
      <w:pPr>
        <w:rPr>
          <w:rFonts w:ascii="黑体" w:eastAsia="黑体" w:hAnsi="黑体" w:cs="黑体"/>
          <w:b/>
          <w:bCs/>
          <w:sz w:val="52"/>
          <w:szCs w:val="52"/>
        </w:rPr>
      </w:pPr>
    </w:p>
    <w:p w:rsidR="00933D02" w:rsidRDefault="00933D02">
      <w:pPr>
        <w:rPr>
          <w:rFonts w:ascii="黑体" w:eastAsia="黑体" w:hAnsi="黑体" w:cs="黑体"/>
          <w:b/>
          <w:bCs/>
          <w:sz w:val="52"/>
          <w:szCs w:val="52"/>
        </w:rPr>
      </w:pPr>
    </w:p>
    <w:p w:rsidR="00933D02" w:rsidRDefault="00933D02">
      <w:pPr>
        <w:jc w:val="center"/>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sz w:val="32"/>
          <w:szCs w:val="32"/>
        </w:rPr>
        <w:t>比选人：福建片仔癀化妆品有限公司</w:t>
      </w:r>
    </w:p>
    <w:p w:rsidR="00933D02" w:rsidRDefault="00933D02">
      <w:pPr>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2"/>
          <w:szCs w:val="32"/>
        </w:rPr>
        <w:t>编制时间：2022年9月</w:t>
      </w:r>
    </w:p>
    <w:p w:rsidR="00933D02" w:rsidRDefault="00933D02">
      <w:pPr>
        <w:spacing w:line="560" w:lineRule="exact"/>
        <w:jc w:val="center"/>
        <w:rPr>
          <w:rFonts w:ascii="方正小标宋简体" w:eastAsia="方正小标宋简体" w:hAnsi="方正小标宋简体" w:cs="方正小标宋简体"/>
          <w:sz w:val="36"/>
          <w:szCs w:val="36"/>
        </w:rPr>
      </w:pPr>
    </w:p>
    <w:p w:rsidR="00933D02" w:rsidRDefault="00933D02">
      <w:pPr>
        <w:spacing w:line="560" w:lineRule="exact"/>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福建片仔癀化妆品有限公司</w:t>
      </w:r>
    </w:p>
    <w:p w:rsidR="00933D02" w:rsidRDefault="00933D02">
      <w:pPr>
        <w:spacing w:line="560" w:lineRule="exact"/>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2022年H5回馈产品物流仓储寄送公司公开比选公告</w:t>
      </w:r>
    </w:p>
    <w:p w:rsidR="00933D02" w:rsidRDefault="00933D02">
      <w:pPr>
        <w:spacing w:line="660" w:lineRule="exact"/>
        <w:jc w:val="center"/>
        <w:rPr>
          <w:rFonts w:ascii="方正小标宋简体" w:eastAsia="方正小标宋简体" w:hAnsi="方正小标宋简体" w:cs="方正小标宋简体"/>
          <w:sz w:val="36"/>
          <w:szCs w:val="36"/>
        </w:rPr>
      </w:pPr>
    </w:p>
    <w:p w:rsidR="00933D02" w:rsidRDefault="00933D02">
      <w:pPr>
        <w:adjustRightInd w:val="0"/>
        <w:snapToGrid w:val="0"/>
        <w:spacing w:line="560" w:lineRule="exact"/>
        <w:ind w:firstLineChars="200" w:firstLine="600"/>
        <w:jc w:val="left"/>
        <w:rPr>
          <w:rFonts w:ascii="仿宋" w:eastAsia="仿宋" w:hAnsi="仿宋" w:cs="仿宋"/>
          <w:sz w:val="30"/>
          <w:szCs w:val="30"/>
        </w:rPr>
      </w:pPr>
      <w:r>
        <w:rPr>
          <w:rFonts w:ascii="仿宋" w:eastAsia="仿宋" w:hAnsi="仿宋" w:cs="仿宋" w:hint="eastAsia"/>
          <w:sz w:val="30"/>
          <w:szCs w:val="30"/>
        </w:rPr>
        <w:t>我司拟开展2022年H5回馈产品仓储寄送项目，现进行国内公开比选，欢迎符合条件的掌握优秀仓储包装技术、良好的配送网络资源、具有优质服务理念的仓储物流公司参与比选，具体事项如下：</w:t>
      </w:r>
    </w:p>
    <w:p w:rsidR="00933D02" w:rsidRDefault="00933D02">
      <w:pPr>
        <w:pStyle w:val="af2"/>
        <w:adjustRightInd w:val="0"/>
        <w:snapToGrid w:val="0"/>
        <w:spacing w:line="560" w:lineRule="exact"/>
        <w:ind w:firstLine="640"/>
        <w:rPr>
          <w:rFonts w:ascii="黑体" w:eastAsia="黑体" w:hAnsi="黑体" w:cs="黑体"/>
          <w:bCs/>
          <w:sz w:val="32"/>
          <w:szCs w:val="32"/>
        </w:rPr>
      </w:pPr>
      <w:r>
        <w:rPr>
          <w:rFonts w:ascii="黑体" w:eastAsia="黑体" w:hAnsi="黑体" w:cs="黑体" w:hint="eastAsia"/>
          <w:bCs/>
          <w:sz w:val="32"/>
          <w:szCs w:val="32"/>
        </w:rPr>
        <w:t>一、</w:t>
      </w:r>
      <w:r w:rsidR="000E6E4B">
        <w:rPr>
          <w:rFonts w:ascii="黑体" w:eastAsia="黑体" w:hAnsi="黑体" w:cs="黑体" w:hint="eastAsia"/>
          <w:bCs/>
          <w:sz w:val="32"/>
          <w:szCs w:val="32"/>
        </w:rPr>
        <w:t>比选</w:t>
      </w:r>
      <w:r>
        <w:rPr>
          <w:rFonts w:ascii="黑体" w:eastAsia="黑体" w:hAnsi="黑体" w:cs="黑体" w:hint="eastAsia"/>
          <w:bCs/>
          <w:sz w:val="32"/>
          <w:szCs w:val="32"/>
        </w:rPr>
        <w:t>项目概况</w:t>
      </w:r>
    </w:p>
    <w:p w:rsidR="00933D02" w:rsidRDefault="00933D02">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1.比选人：福建片仔癀化妆品有限公司</w:t>
      </w:r>
    </w:p>
    <w:p w:rsidR="00933D02" w:rsidRDefault="00933D02">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2.项目名称：2022年H5回馈产品仓储寄送项目</w:t>
      </w:r>
    </w:p>
    <w:p w:rsidR="00933D02" w:rsidRDefault="00933D02">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3.项目内容：</w:t>
      </w:r>
    </w:p>
    <w:p w:rsidR="00933D02" w:rsidRDefault="00933D02">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（1）服务要求：提供运输、仓储、包装、寄送等服务，根据比选人发货指令将回馈产品（见下表）进行分拣、包装向指定客户寄送发货的服务。</w:t>
      </w:r>
    </w:p>
    <w:tbl>
      <w:tblPr>
        <w:tblW w:w="0" w:type="auto"/>
        <w:jc w:val="center"/>
        <w:tblLayout w:type="fixed"/>
        <w:tblLook w:val="0000" w:firstRow="0" w:lastRow="0" w:firstColumn="0" w:lastColumn="0" w:noHBand="0" w:noVBand="0"/>
      </w:tblPr>
      <w:tblGrid>
        <w:gridCol w:w="866"/>
        <w:gridCol w:w="2835"/>
        <w:gridCol w:w="3827"/>
        <w:gridCol w:w="1418"/>
      </w:tblGrid>
      <w:tr w:rsidR="00933D02">
        <w:trPr>
          <w:trHeight w:val="270"/>
          <w:jc w:val="center"/>
        </w:trPr>
        <w:tc>
          <w:tcPr>
            <w:tcW w:w="866" w:type="dxa"/>
            <w:tcBorders>
              <w:top w:val="single" w:sz="4" w:space="0" w:color="auto"/>
              <w:left w:val="single" w:sz="4" w:space="0" w:color="auto"/>
              <w:bottom w:val="single" w:sz="4" w:space="0" w:color="auto"/>
              <w:right w:val="single" w:sz="4" w:space="0" w:color="auto"/>
            </w:tcBorders>
            <w:vAlign w:val="center"/>
          </w:tcPr>
          <w:p w:rsidR="00933D02" w:rsidRDefault="00933D02">
            <w:pPr>
              <w:widowControl/>
              <w:jc w:val="center"/>
              <w:rPr>
                <w:rFonts w:ascii="仿宋" w:eastAsia="仿宋" w:hAnsi="仿宋" w:cs="仿宋"/>
                <w:kern w:val="0"/>
                <w:sz w:val="24"/>
              </w:rPr>
            </w:pPr>
            <w:r>
              <w:rPr>
                <w:rFonts w:ascii="仿宋" w:eastAsia="仿宋" w:hAnsi="仿宋" w:cs="仿宋" w:hint="eastAsia"/>
                <w:kern w:val="0"/>
                <w:sz w:val="24"/>
              </w:rPr>
              <w:t>序号</w:t>
            </w:r>
          </w:p>
        </w:tc>
        <w:tc>
          <w:tcPr>
            <w:tcW w:w="2835" w:type="dxa"/>
            <w:tcBorders>
              <w:top w:val="single" w:sz="4" w:space="0" w:color="auto"/>
              <w:left w:val="nil"/>
              <w:bottom w:val="single" w:sz="4" w:space="0" w:color="auto"/>
              <w:right w:val="single" w:sz="4" w:space="0" w:color="auto"/>
            </w:tcBorders>
            <w:vAlign w:val="center"/>
          </w:tcPr>
          <w:p w:rsidR="00933D02" w:rsidRDefault="00933D02">
            <w:pPr>
              <w:widowControl/>
              <w:jc w:val="center"/>
              <w:rPr>
                <w:rFonts w:ascii="仿宋" w:eastAsia="仿宋" w:hAnsi="仿宋" w:cs="仿宋"/>
                <w:kern w:val="0"/>
                <w:sz w:val="24"/>
              </w:rPr>
            </w:pPr>
            <w:r>
              <w:rPr>
                <w:rFonts w:ascii="仿宋" w:eastAsia="仿宋" w:hAnsi="仿宋" w:cs="仿宋" w:hint="eastAsia"/>
                <w:kern w:val="0"/>
                <w:sz w:val="24"/>
              </w:rPr>
              <w:t>包装尺寸：长*宽*高(mm)</w:t>
            </w:r>
          </w:p>
        </w:tc>
        <w:tc>
          <w:tcPr>
            <w:tcW w:w="3827" w:type="dxa"/>
            <w:tcBorders>
              <w:top w:val="single" w:sz="4" w:space="0" w:color="auto"/>
              <w:left w:val="nil"/>
              <w:bottom w:val="single" w:sz="4" w:space="0" w:color="auto"/>
              <w:right w:val="single" w:sz="4" w:space="0" w:color="auto"/>
            </w:tcBorders>
            <w:vAlign w:val="center"/>
          </w:tcPr>
          <w:p w:rsidR="00933D02" w:rsidRDefault="00933D02">
            <w:pPr>
              <w:widowControl/>
              <w:jc w:val="center"/>
              <w:rPr>
                <w:rFonts w:ascii="仿宋" w:eastAsia="仿宋" w:hAnsi="仿宋" w:cs="仿宋"/>
                <w:kern w:val="0"/>
                <w:sz w:val="24"/>
              </w:rPr>
            </w:pPr>
            <w:r>
              <w:rPr>
                <w:rFonts w:ascii="仿宋" w:eastAsia="仿宋" w:hAnsi="仿宋" w:cs="仿宋" w:hint="eastAsia"/>
                <w:kern w:val="0"/>
                <w:sz w:val="24"/>
              </w:rPr>
              <w:t>产品</w:t>
            </w:r>
          </w:p>
        </w:tc>
        <w:tc>
          <w:tcPr>
            <w:tcW w:w="1418" w:type="dxa"/>
            <w:tcBorders>
              <w:top w:val="single" w:sz="4" w:space="0" w:color="auto"/>
              <w:left w:val="nil"/>
              <w:bottom w:val="single" w:sz="4" w:space="0" w:color="auto"/>
              <w:right w:val="single" w:sz="4" w:space="0" w:color="auto"/>
            </w:tcBorders>
            <w:vAlign w:val="bottom"/>
          </w:tcPr>
          <w:p w:rsidR="00933D02" w:rsidRDefault="00933D02">
            <w:pPr>
              <w:widowControl/>
              <w:jc w:val="center"/>
              <w:rPr>
                <w:rFonts w:ascii="仿宋" w:eastAsia="仿宋" w:hAnsi="仿宋" w:cs="仿宋"/>
                <w:kern w:val="0"/>
                <w:sz w:val="24"/>
              </w:rPr>
            </w:pPr>
            <w:r>
              <w:rPr>
                <w:rFonts w:ascii="仿宋" w:eastAsia="仿宋" w:hAnsi="仿宋" w:cs="仿宋" w:hint="eastAsia"/>
                <w:kern w:val="0"/>
                <w:sz w:val="24"/>
              </w:rPr>
              <w:t>预计数量（份）</w:t>
            </w:r>
          </w:p>
        </w:tc>
      </w:tr>
      <w:tr w:rsidR="00933D02">
        <w:trPr>
          <w:trHeight w:val="295"/>
          <w:jc w:val="center"/>
        </w:trPr>
        <w:tc>
          <w:tcPr>
            <w:tcW w:w="866" w:type="dxa"/>
            <w:tcBorders>
              <w:top w:val="nil"/>
              <w:left w:val="single" w:sz="4" w:space="0" w:color="auto"/>
              <w:bottom w:val="single" w:sz="4" w:space="0" w:color="auto"/>
              <w:right w:val="single" w:sz="4" w:space="0" w:color="auto"/>
            </w:tcBorders>
            <w:vAlign w:val="bottom"/>
          </w:tcPr>
          <w:p w:rsidR="00933D02" w:rsidRDefault="00933D02">
            <w:pPr>
              <w:widowControl/>
              <w:jc w:val="center"/>
              <w:rPr>
                <w:rFonts w:ascii="仿宋" w:eastAsia="仿宋" w:hAnsi="仿宋" w:cs="仿宋"/>
                <w:kern w:val="0"/>
                <w:sz w:val="24"/>
              </w:rPr>
            </w:pPr>
            <w:r>
              <w:rPr>
                <w:rFonts w:ascii="仿宋" w:eastAsia="仿宋" w:hAnsi="仿宋" w:cs="仿宋" w:hint="eastAsia"/>
                <w:kern w:val="0"/>
                <w:sz w:val="24"/>
              </w:rPr>
              <w:t>1</w:t>
            </w:r>
          </w:p>
        </w:tc>
        <w:tc>
          <w:tcPr>
            <w:tcW w:w="2835" w:type="dxa"/>
            <w:tcBorders>
              <w:top w:val="nil"/>
              <w:left w:val="nil"/>
              <w:bottom w:val="single" w:sz="4" w:space="0" w:color="auto"/>
              <w:right w:val="single" w:sz="4" w:space="0" w:color="auto"/>
            </w:tcBorders>
            <w:vAlign w:val="center"/>
          </w:tcPr>
          <w:p w:rsidR="00933D02" w:rsidRDefault="00933D02">
            <w:pPr>
              <w:widowControl/>
              <w:jc w:val="center"/>
              <w:textAlignment w:val="center"/>
              <w:rPr>
                <w:rFonts w:ascii="仿宋" w:eastAsia="仿宋" w:hAnsi="仿宋" w:cs="仿宋"/>
                <w:kern w:val="0"/>
                <w:sz w:val="24"/>
              </w:rPr>
            </w:pPr>
            <w:r>
              <w:rPr>
                <w:rFonts w:ascii="仿宋" w:eastAsia="仿宋" w:hAnsi="仿宋" w:cs="仿宋" w:hint="eastAsia"/>
                <w:color w:val="000000"/>
                <w:kern w:val="0"/>
                <w:sz w:val="24"/>
                <w:lang w:bidi="ar"/>
              </w:rPr>
              <w:t>57×45×170mm</w:t>
            </w:r>
          </w:p>
        </w:tc>
        <w:tc>
          <w:tcPr>
            <w:tcW w:w="3827" w:type="dxa"/>
            <w:tcBorders>
              <w:top w:val="nil"/>
              <w:left w:val="nil"/>
              <w:bottom w:val="single" w:sz="4" w:space="0" w:color="auto"/>
              <w:right w:val="single" w:sz="4" w:space="0" w:color="auto"/>
            </w:tcBorders>
            <w:vAlign w:val="center"/>
          </w:tcPr>
          <w:p w:rsidR="00933D02" w:rsidRDefault="00933D02">
            <w:pPr>
              <w:widowControl/>
              <w:jc w:val="center"/>
              <w:textAlignment w:val="center"/>
              <w:rPr>
                <w:rFonts w:ascii="仿宋" w:eastAsia="仿宋" w:hAnsi="仿宋" w:cs="仿宋"/>
                <w:kern w:val="0"/>
                <w:sz w:val="24"/>
              </w:rPr>
            </w:pPr>
            <w:r>
              <w:rPr>
                <w:rFonts w:ascii="仿宋" w:eastAsia="仿宋" w:hAnsi="仿宋" w:cs="仿宋" w:hint="eastAsia"/>
                <w:color w:val="000000"/>
                <w:kern w:val="0"/>
                <w:sz w:val="24"/>
                <w:lang w:bidi="ar"/>
              </w:rPr>
              <w:t>片仔</w:t>
            </w:r>
            <w:proofErr w:type="gramStart"/>
            <w:r>
              <w:rPr>
                <w:rFonts w:ascii="仿宋" w:eastAsia="仿宋" w:hAnsi="仿宋" w:cs="仿宋" w:hint="eastAsia"/>
                <w:color w:val="000000"/>
                <w:kern w:val="0"/>
                <w:sz w:val="24"/>
                <w:lang w:bidi="ar"/>
              </w:rPr>
              <w:t>癀牌御润鲜妍</w:t>
            </w:r>
            <w:proofErr w:type="gramEnd"/>
            <w:r>
              <w:rPr>
                <w:rFonts w:ascii="仿宋" w:eastAsia="仿宋" w:hAnsi="仿宋" w:cs="仿宋" w:hint="eastAsia"/>
                <w:color w:val="000000"/>
                <w:kern w:val="0"/>
                <w:sz w:val="24"/>
                <w:lang w:bidi="ar"/>
              </w:rPr>
              <w:t>保湿</w:t>
            </w:r>
            <w:proofErr w:type="gramStart"/>
            <w:r>
              <w:rPr>
                <w:rFonts w:ascii="仿宋" w:eastAsia="仿宋" w:hAnsi="仿宋" w:cs="仿宋" w:hint="eastAsia"/>
                <w:color w:val="000000"/>
                <w:kern w:val="0"/>
                <w:sz w:val="24"/>
                <w:lang w:bidi="ar"/>
              </w:rPr>
              <w:t>悦肤洁面乳</w:t>
            </w:r>
            <w:proofErr w:type="gramEnd"/>
          </w:p>
        </w:tc>
        <w:tc>
          <w:tcPr>
            <w:tcW w:w="1418" w:type="dxa"/>
            <w:tcBorders>
              <w:top w:val="nil"/>
              <w:left w:val="nil"/>
              <w:bottom w:val="single" w:sz="4" w:space="0" w:color="auto"/>
              <w:right w:val="single" w:sz="4" w:space="0" w:color="auto"/>
            </w:tcBorders>
            <w:vAlign w:val="center"/>
          </w:tcPr>
          <w:p w:rsidR="00933D02" w:rsidRDefault="00933D02">
            <w:pPr>
              <w:widowControl/>
              <w:jc w:val="center"/>
              <w:textAlignment w:val="center"/>
              <w:rPr>
                <w:rFonts w:ascii="仿宋" w:eastAsia="仿宋" w:hAnsi="仿宋" w:cs="仿宋"/>
                <w:kern w:val="0"/>
                <w:sz w:val="24"/>
              </w:rPr>
            </w:pPr>
            <w:r>
              <w:rPr>
                <w:rFonts w:ascii="仿宋" w:eastAsia="仿宋" w:hAnsi="仿宋" w:cs="仿宋" w:hint="eastAsia"/>
                <w:color w:val="000000"/>
                <w:kern w:val="0"/>
                <w:sz w:val="24"/>
                <w:lang w:bidi="ar"/>
              </w:rPr>
              <w:t>554</w:t>
            </w:r>
          </w:p>
        </w:tc>
      </w:tr>
      <w:tr w:rsidR="00933D02">
        <w:trPr>
          <w:trHeight w:val="270"/>
          <w:jc w:val="center"/>
        </w:trPr>
        <w:tc>
          <w:tcPr>
            <w:tcW w:w="866" w:type="dxa"/>
            <w:tcBorders>
              <w:top w:val="nil"/>
              <w:left w:val="single" w:sz="4" w:space="0" w:color="auto"/>
              <w:bottom w:val="single" w:sz="4" w:space="0" w:color="auto"/>
              <w:right w:val="single" w:sz="4" w:space="0" w:color="auto"/>
            </w:tcBorders>
            <w:vAlign w:val="bottom"/>
          </w:tcPr>
          <w:p w:rsidR="00933D02" w:rsidRDefault="00933D02">
            <w:pPr>
              <w:widowControl/>
              <w:jc w:val="center"/>
              <w:rPr>
                <w:rFonts w:ascii="仿宋" w:eastAsia="仿宋" w:hAnsi="仿宋" w:cs="仿宋"/>
                <w:kern w:val="0"/>
                <w:sz w:val="24"/>
              </w:rPr>
            </w:pPr>
            <w:r>
              <w:rPr>
                <w:rFonts w:ascii="仿宋" w:eastAsia="仿宋" w:hAnsi="仿宋" w:cs="仿宋" w:hint="eastAsia"/>
                <w:kern w:val="0"/>
                <w:sz w:val="24"/>
              </w:rPr>
              <w:t>2</w:t>
            </w:r>
          </w:p>
        </w:tc>
        <w:tc>
          <w:tcPr>
            <w:tcW w:w="2835" w:type="dxa"/>
            <w:tcBorders>
              <w:top w:val="nil"/>
              <w:left w:val="nil"/>
              <w:bottom w:val="single" w:sz="4" w:space="0" w:color="auto"/>
              <w:right w:val="single" w:sz="4" w:space="0" w:color="auto"/>
            </w:tcBorders>
            <w:vAlign w:val="center"/>
          </w:tcPr>
          <w:p w:rsidR="00933D02" w:rsidRDefault="00933D02">
            <w:pPr>
              <w:widowControl/>
              <w:jc w:val="center"/>
              <w:textAlignment w:val="center"/>
              <w:rPr>
                <w:rFonts w:ascii="仿宋" w:eastAsia="仿宋" w:hAnsi="仿宋" w:cs="仿宋"/>
                <w:kern w:val="0"/>
                <w:sz w:val="24"/>
              </w:rPr>
            </w:pPr>
            <w:r>
              <w:rPr>
                <w:rFonts w:ascii="仿宋" w:eastAsia="仿宋" w:hAnsi="仿宋" w:cs="仿宋" w:hint="eastAsia"/>
                <w:color w:val="000000"/>
                <w:kern w:val="0"/>
                <w:sz w:val="24"/>
                <w:lang w:bidi="ar"/>
              </w:rPr>
              <w:t>58×44×190mm</w:t>
            </w:r>
          </w:p>
        </w:tc>
        <w:tc>
          <w:tcPr>
            <w:tcW w:w="3827" w:type="dxa"/>
            <w:tcBorders>
              <w:top w:val="nil"/>
              <w:left w:val="nil"/>
              <w:bottom w:val="single" w:sz="4" w:space="0" w:color="auto"/>
              <w:right w:val="single" w:sz="4" w:space="0" w:color="auto"/>
            </w:tcBorders>
            <w:vAlign w:val="center"/>
          </w:tcPr>
          <w:p w:rsidR="00933D02" w:rsidRDefault="00933D02">
            <w:pPr>
              <w:widowControl/>
              <w:jc w:val="center"/>
              <w:textAlignment w:val="center"/>
              <w:rPr>
                <w:rFonts w:ascii="仿宋" w:eastAsia="仿宋" w:hAnsi="仿宋" w:cs="仿宋"/>
                <w:kern w:val="0"/>
                <w:sz w:val="24"/>
              </w:rPr>
            </w:pPr>
            <w:r>
              <w:rPr>
                <w:rFonts w:ascii="仿宋" w:eastAsia="仿宋" w:hAnsi="仿宋" w:cs="仿宋" w:hint="eastAsia"/>
                <w:color w:val="000000"/>
                <w:kern w:val="0"/>
                <w:sz w:val="24"/>
                <w:lang w:bidi="ar"/>
              </w:rPr>
              <w:t>片仔</w:t>
            </w:r>
            <w:proofErr w:type="gramStart"/>
            <w:r>
              <w:rPr>
                <w:rFonts w:ascii="仿宋" w:eastAsia="仿宋" w:hAnsi="仿宋" w:cs="仿宋" w:hint="eastAsia"/>
                <w:color w:val="000000"/>
                <w:kern w:val="0"/>
                <w:sz w:val="24"/>
                <w:lang w:bidi="ar"/>
              </w:rPr>
              <w:t>癀牌御润鲜妍</w:t>
            </w:r>
            <w:proofErr w:type="gramEnd"/>
            <w:r>
              <w:rPr>
                <w:rFonts w:ascii="仿宋" w:eastAsia="仿宋" w:hAnsi="仿宋" w:cs="仿宋" w:hint="eastAsia"/>
                <w:color w:val="000000"/>
                <w:kern w:val="0"/>
                <w:sz w:val="24"/>
                <w:lang w:bidi="ar"/>
              </w:rPr>
              <w:t>保湿悦肤水</w:t>
            </w:r>
          </w:p>
        </w:tc>
        <w:tc>
          <w:tcPr>
            <w:tcW w:w="1418" w:type="dxa"/>
            <w:tcBorders>
              <w:top w:val="nil"/>
              <w:left w:val="nil"/>
              <w:bottom w:val="single" w:sz="4" w:space="0" w:color="auto"/>
              <w:right w:val="single" w:sz="4" w:space="0" w:color="auto"/>
            </w:tcBorders>
            <w:vAlign w:val="center"/>
          </w:tcPr>
          <w:p w:rsidR="00933D02" w:rsidRDefault="00933D02">
            <w:pPr>
              <w:widowControl/>
              <w:jc w:val="center"/>
              <w:textAlignment w:val="center"/>
              <w:rPr>
                <w:rFonts w:ascii="仿宋" w:eastAsia="仿宋" w:hAnsi="仿宋" w:cs="仿宋"/>
                <w:kern w:val="0"/>
                <w:sz w:val="24"/>
              </w:rPr>
            </w:pPr>
            <w:r>
              <w:rPr>
                <w:rFonts w:ascii="仿宋" w:eastAsia="仿宋" w:hAnsi="仿宋" w:cs="仿宋" w:hint="eastAsia"/>
                <w:color w:val="000000"/>
                <w:kern w:val="0"/>
                <w:sz w:val="24"/>
                <w:lang w:bidi="ar"/>
              </w:rPr>
              <w:t>1572</w:t>
            </w:r>
          </w:p>
        </w:tc>
      </w:tr>
      <w:tr w:rsidR="00933D02">
        <w:trPr>
          <w:trHeight w:val="270"/>
          <w:jc w:val="center"/>
        </w:trPr>
        <w:tc>
          <w:tcPr>
            <w:tcW w:w="866" w:type="dxa"/>
            <w:tcBorders>
              <w:top w:val="nil"/>
              <w:left w:val="single" w:sz="4" w:space="0" w:color="auto"/>
              <w:bottom w:val="single" w:sz="4" w:space="0" w:color="auto"/>
              <w:right w:val="single" w:sz="4" w:space="0" w:color="auto"/>
            </w:tcBorders>
            <w:vAlign w:val="bottom"/>
          </w:tcPr>
          <w:p w:rsidR="00933D02" w:rsidRDefault="00933D02">
            <w:pPr>
              <w:widowControl/>
              <w:jc w:val="center"/>
              <w:rPr>
                <w:rFonts w:ascii="仿宋" w:eastAsia="仿宋" w:hAnsi="仿宋" w:cs="仿宋"/>
                <w:kern w:val="0"/>
                <w:sz w:val="24"/>
              </w:rPr>
            </w:pPr>
            <w:r>
              <w:rPr>
                <w:rFonts w:ascii="仿宋" w:eastAsia="仿宋" w:hAnsi="仿宋" w:cs="仿宋" w:hint="eastAsia"/>
                <w:kern w:val="0"/>
                <w:sz w:val="24"/>
              </w:rPr>
              <w:t>3</w:t>
            </w:r>
          </w:p>
        </w:tc>
        <w:tc>
          <w:tcPr>
            <w:tcW w:w="2835" w:type="dxa"/>
            <w:tcBorders>
              <w:top w:val="nil"/>
              <w:left w:val="nil"/>
              <w:bottom w:val="single" w:sz="4" w:space="0" w:color="auto"/>
              <w:right w:val="single" w:sz="4" w:space="0" w:color="auto"/>
            </w:tcBorders>
            <w:vAlign w:val="center"/>
          </w:tcPr>
          <w:p w:rsidR="00933D02" w:rsidRDefault="00933D02">
            <w:pPr>
              <w:widowControl/>
              <w:jc w:val="center"/>
              <w:textAlignment w:val="center"/>
              <w:rPr>
                <w:rFonts w:ascii="仿宋" w:eastAsia="仿宋" w:hAnsi="仿宋" w:cs="仿宋"/>
                <w:color w:val="000000"/>
                <w:kern w:val="0"/>
                <w:sz w:val="24"/>
              </w:rPr>
            </w:pPr>
            <w:r>
              <w:rPr>
                <w:rFonts w:ascii="仿宋" w:eastAsia="仿宋" w:hAnsi="仿宋" w:cs="仿宋" w:hint="eastAsia"/>
                <w:color w:val="000000"/>
                <w:kern w:val="0"/>
                <w:sz w:val="24"/>
                <w:lang w:bidi="ar"/>
              </w:rPr>
              <w:t>50×40×142mm</w:t>
            </w:r>
          </w:p>
        </w:tc>
        <w:tc>
          <w:tcPr>
            <w:tcW w:w="3827" w:type="dxa"/>
            <w:tcBorders>
              <w:top w:val="nil"/>
              <w:left w:val="nil"/>
              <w:bottom w:val="single" w:sz="4" w:space="0" w:color="auto"/>
              <w:right w:val="single" w:sz="4" w:space="0" w:color="auto"/>
            </w:tcBorders>
            <w:vAlign w:val="center"/>
          </w:tcPr>
          <w:p w:rsidR="00933D02" w:rsidRDefault="00933D02">
            <w:pPr>
              <w:widowControl/>
              <w:jc w:val="center"/>
              <w:textAlignment w:val="center"/>
              <w:rPr>
                <w:rFonts w:ascii="仿宋" w:eastAsia="仿宋" w:hAnsi="仿宋" w:cs="仿宋"/>
                <w:kern w:val="0"/>
                <w:sz w:val="24"/>
              </w:rPr>
            </w:pPr>
            <w:r>
              <w:rPr>
                <w:rFonts w:ascii="仿宋" w:eastAsia="仿宋" w:hAnsi="仿宋" w:cs="仿宋" w:hint="eastAsia"/>
                <w:color w:val="000000"/>
                <w:kern w:val="0"/>
                <w:sz w:val="24"/>
                <w:lang w:bidi="ar"/>
              </w:rPr>
              <w:t>片仔</w:t>
            </w:r>
            <w:proofErr w:type="gramStart"/>
            <w:r>
              <w:rPr>
                <w:rFonts w:ascii="仿宋" w:eastAsia="仿宋" w:hAnsi="仿宋" w:cs="仿宋" w:hint="eastAsia"/>
                <w:color w:val="000000"/>
                <w:kern w:val="0"/>
                <w:sz w:val="24"/>
                <w:lang w:bidi="ar"/>
              </w:rPr>
              <w:t>癀牌御润鲜妍</w:t>
            </w:r>
            <w:proofErr w:type="gramEnd"/>
            <w:r>
              <w:rPr>
                <w:rFonts w:ascii="仿宋" w:eastAsia="仿宋" w:hAnsi="仿宋" w:cs="仿宋" w:hint="eastAsia"/>
                <w:color w:val="000000"/>
                <w:kern w:val="0"/>
                <w:sz w:val="24"/>
                <w:lang w:bidi="ar"/>
              </w:rPr>
              <w:t>保湿悦肤精华</w:t>
            </w:r>
          </w:p>
        </w:tc>
        <w:tc>
          <w:tcPr>
            <w:tcW w:w="1418" w:type="dxa"/>
            <w:tcBorders>
              <w:top w:val="nil"/>
              <w:left w:val="nil"/>
              <w:bottom w:val="single" w:sz="4" w:space="0" w:color="auto"/>
              <w:right w:val="single" w:sz="4" w:space="0" w:color="auto"/>
            </w:tcBorders>
            <w:vAlign w:val="center"/>
          </w:tcPr>
          <w:p w:rsidR="00933D02" w:rsidRDefault="00933D02">
            <w:pPr>
              <w:widowControl/>
              <w:jc w:val="center"/>
              <w:textAlignment w:val="center"/>
              <w:rPr>
                <w:rFonts w:ascii="仿宋" w:eastAsia="仿宋" w:hAnsi="仿宋" w:cs="仿宋"/>
                <w:color w:val="000000"/>
                <w:kern w:val="0"/>
                <w:sz w:val="24"/>
              </w:rPr>
            </w:pPr>
            <w:r>
              <w:rPr>
                <w:rFonts w:ascii="仿宋" w:eastAsia="仿宋" w:hAnsi="仿宋" w:cs="仿宋" w:hint="eastAsia"/>
                <w:color w:val="000000"/>
                <w:kern w:val="0"/>
                <w:sz w:val="24"/>
                <w:lang w:bidi="ar"/>
              </w:rPr>
              <w:t>5179</w:t>
            </w:r>
          </w:p>
        </w:tc>
      </w:tr>
      <w:tr w:rsidR="00933D02">
        <w:trPr>
          <w:trHeight w:val="270"/>
          <w:jc w:val="center"/>
        </w:trPr>
        <w:tc>
          <w:tcPr>
            <w:tcW w:w="866" w:type="dxa"/>
            <w:tcBorders>
              <w:top w:val="nil"/>
              <w:left w:val="single" w:sz="4" w:space="0" w:color="auto"/>
              <w:bottom w:val="single" w:sz="4" w:space="0" w:color="auto"/>
              <w:right w:val="single" w:sz="4" w:space="0" w:color="auto"/>
            </w:tcBorders>
            <w:vAlign w:val="bottom"/>
          </w:tcPr>
          <w:p w:rsidR="00933D02" w:rsidRDefault="00933D02">
            <w:pPr>
              <w:widowControl/>
              <w:jc w:val="center"/>
              <w:rPr>
                <w:rFonts w:ascii="仿宋" w:eastAsia="仿宋" w:hAnsi="仿宋" w:cs="仿宋"/>
                <w:kern w:val="0"/>
                <w:sz w:val="24"/>
              </w:rPr>
            </w:pPr>
            <w:r>
              <w:rPr>
                <w:rFonts w:ascii="仿宋" w:eastAsia="仿宋" w:hAnsi="仿宋" w:cs="仿宋" w:hint="eastAsia"/>
                <w:kern w:val="0"/>
                <w:sz w:val="24"/>
              </w:rPr>
              <w:t>4</w:t>
            </w:r>
          </w:p>
        </w:tc>
        <w:tc>
          <w:tcPr>
            <w:tcW w:w="2835" w:type="dxa"/>
            <w:tcBorders>
              <w:top w:val="nil"/>
              <w:left w:val="nil"/>
              <w:bottom w:val="single" w:sz="4" w:space="0" w:color="auto"/>
              <w:right w:val="single" w:sz="4" w:space="0" w:color="auto"/>
            </w:tcBorders>
            <w:vAlign w:val="center"/>
          </w:tcPr>
          <w:p w:rsidR="00933D02" w:rsidRDefault="00933D02">
            <w:pPr>
              <w:widowControl/>
              <w:jc w:val="center"/>
              <w:textAlignment w:val="center"/>
              <w:rPr>
                <w:rFonts w:ascii="仿宋" w:eastAsia="仿宋" w:hAnsi="仿宋" w:cs="仿宋"/>
                <w:kern w:val="0"/>
                <w:sz w:val="24"/>
              </w:rPr>
            </w:pPr>
            <w:r>
              <w:rPr>
                <w:rFonts w:ascii="仿宋" w:eastAsia="仿宋" w:hAnsi="仿宋" w:cs="仿宋" w:hint="eastAsia"/>
                <w:color w:val="000000"/>
                <w:kern w:val="0"/>
                <w:sz w:val="24"/>
                <w:lang w:bidi="ar"/>
              </w:rPr>
              <w:t>57×45×170mm</w:t>
            </w:r>
          </w:p>
        </w:tc>
        <w:tc>
          <w:tcPr>
            <w:tcW w:w="3827" w:type="dxa"/>
            <w:tcBorders>
              <w:top w:val="nil"/>
              <w:left w:val="nil"/>
              <w:bottom w:val="single" w:sz="4" w:space="0" w:color="auto"/>
              <w:right w:val="single" w:sz="4" w:space="0" w:color="auto"/>
            </w:tcBorders>
            <w:vAlign w:val="center"/>
          </w:tcPr>
          <w:p w:rsidR="00933D02" w:rsidRDefault="00933D02">
            <w:pPr>
              <w:widowControl/>
              <w:jc w:val="center"/>
              <w:textAlignment w:val="center"/>
              <w:rPr>
                <w:rFonts w:ascii="仿宋" w:eastAsia="仿宋" w:hAnsi="仿宋" w:cs="仿宋"/>
                <w:kern w:val="0"/>
                <w:sz w:val="24"/>
              </w:rPr>
            </w:pPr>
            <w:r>
              <w:rPr>
                <w:rFonts w:ascii="仿宋" w:eastAsia="仿宋" w:hAnsi="仿宋" w:cs="仿宋" w:hint="eastAsia"/>
                <w:color w:val="000000"/>
                <w:kern w:val="0"/>
                <w:sz w:val="24"/>
                <w:lang w:bidi="ar"/>
              </w:rPr>
              <w:t>片仔</w:t>
            </w:r>
            <w:proofErr w:type="gramStart"/>
            <w:r>
              <w:rPr>
                <w:rFonts w:ascii="仿宋" w:eastAsia="仿宋" w:hAnsi="仿宋" w:cs="仿宋" w:hint="eastAsia"/>
                <w:color w:val="000000"/>
                <w:kern w:val="0"/>
                <w:sz w:val="24"/>
                <w:lang w:bidi="ar"/>
              </w:rPr>
              <w:t>癀牌御润鲜妍</w:t>
            </w:r>
            <w:proofErr w:type="gramEnd"/>
            <w:r>
              <w:rPr>
                <w:rFonts w:ascii="仿宋" w:eastAsia="仿宋" w:hAnsi="仿宋" w:cs="仿宋" w:hint="eastAsia"/>
                <w:color w:val="000000"/>
                <w:kern w:val="0"/>
                <w:sz w:val="24"/>
                <w:lang w:bidi="ar"/>
              </w:rPr>
              <w:t>保湿悦肤乳</w:t>
            </w:r>
          </w:p>
        </w:tc>
        <w:tc>
          <w:tcPr>
            <w:tcW w:w="1418" w:type="dxa"/>
            <w:tcBorders>
              <w:top w:val="nil"/>
              <w:left w:val="nil"/>
              <w:bottom w:val="single" w:sz="4" w:space="0" w:color="auto"/>
              <w:right w:val="single" w:sz="4" w:space="0" w:color="auto"/>
            </w:tcBorders>
            <w:vAlign w:val="center"/>
          </w:tcPr>
          <w:p w:rsidR="00933D02" w:rsidRDefault="00933D02">
            <w:pPr>
              <w:widowControl/>
              <w:jc w:val="center"/>
              <w:textAlignment w:val="center"/>
              <w:rPr>
                <w:rFonts w:ascii="仿宋" w:eastAsia="仿宋" w:hAnsi="仿宋" w:cs="仿宋"/>
                <w:kern w:val="0"/>
                <w:sz w:val="24"/>
              </w:rPr>
            </w:pPr>
            <w:r>
              <w:rPr>
                <w:rFonts w:ascii="仿宋" w:eastAsia="仿宋" w:hAnsi="仿宋" w:cs="仿宋" w:hint="eastAsia"/>
                <w:color w:val="000000"/>
                <w:kern w:val="0"/>
                <w:sz w:val="24"/>
                <w:lang w:bidi="ar"/>
              </w:rPr>
              <w:t>204</w:t>
            </w:r>
          </w:p>
        </w:tc>
      </w:tr>
      <w:tr w:rsidR="00933D02">
        <w:trPr>
          <w:trHeight w:val="270"/>
          <w:jc w:val="center"/>
        </w:trPr>
        <w:tc>
          <w:tcPr>
            <w:tcW w:w="866" w:type="dxa"/>
            <w:tcBorders>
              <w:top w:val="nil"/>
              <w:left w:val="single" w:sz="4" w:space="0" w:color="auto"/>
              <w:bottom w:val="single" w:sz="4" w:space="0" w:color="auto"/>
              <w:right w:val="single" w:sz="4" w:space="0" w:color="auto"/>
            </w:tcBorders>
            <w:vAlign w:val="bottom"/>
          </w:tcPr>
          <w:p w:rsidR="00933D02" w:rsidRDefault="00933D02">
            <w:pPr>
              <w:widowControl/>
              <w:jc w:val="center"/>
              <w:rPr>
                <w:rFonts w:ascii="仿宋" w:eastAsia="仿宋" w:hAnsi="仿宋" w:cs="仿宋"/>
                <w:kern w:val="0"/>
                <w:sz w:val="24"/>
              </w:rPr>
            </w:pPr>
            <w:r>
              <w:rPr>
                <w:rFonts w:ascii="仿宋" w:eastAsia="仿宋" w:hAnsi="仿宋" w:cs="仿宋" w:hint="eastAsia"/>
                <w:kern w:val="0"/>
                <w:sz w:val="24"/>
              </w:rPr>
              <w:t>5</w:t>
            </w:r>
          </w:p>
        </w:tc>
        <w:tc>
          <w:tcPr>
            <w:tcW w:w="2835" w:type="dxa"/>
            <w:tcBorders>
              <w:top w:val="nil"/>
              <w:left w:val="nil"/>
              <w:bottom w:val="single" w:sz="4" w:space="0" w:color="auto"/>
              <w:right w:val="single" w:sz="4" w:space="0" w:color="auto"/>
            </w:tcBorders>
            <w:vAlign w:val="center"/>
          </w:tcPr>
          <w:p w:rsidR="00933D02" w:rsidRDefault="00933D02">
            <w:pPr>
              <w:widowControl/>
              <w:jc w:val="center"/>
              <w:textAlignment w:val="center"/>
              <w:rPr>
                <w:rFonts w:ascii="仿宋" w:eastAsia="仿宋" w:hAnsi="仿宋" w:cs="仿宋"/>
                <w:kern w:val="0"/>
                <w:sz w:val="24"/>
              </w:rPr>
            </w:pPr>
            <w:r>
              <w:rPr>
                <w:rFonts w:ascii="仿宋" w:eastAsia="仿宋" w:hAnsi="仿宋" w:cs="仿宋" w:hint="eastAsia"/>
                <w:color w:val="000000"/>
                <w:kern w:val="0"/>
                <w:sz w:val="24"/>
                <w:lang w:bidi="ar"/>
              </w:rPr>
              <w:t>73×60×63mm</w:t>
            </w:r>
          </w:p>
        </w:tc>
        <w:tc>
          <w:tcPr>
            <w:tcW w:w="3827" w:type="dxa"/>
            <w:tcBorders>
              <w:top w:val="nil"/>
              <w:left w:val="nil"/>
              <w:bottom w:val="single" w:sz="4" w:space="0" w:color="auto"/>
              <w:right w:val="single" w:sz="4" w:space="0" w:color="auto"/>
            </w:tcBorders>
            <w:vAlign w:val="center"/>
          </w:tcPr>
          <w:p w:rsidR="00933D02" w:rsidRDefault="00933D02">
            <w:pPr>
              <w:widowControl/>
              <w:jc w:val="center"/>
              <w:textAlignment w:val="center"/>
              <w:rPr>
                <w:rFonts w:ascii="仿宋" w:eastAsia="仿宋" w:hAnsi="仿宋" w:cs="仿宋"/>
                <w:kern w:val="0"/>
                <w:sz w:val="24"/>
              </w:rPr>
            </w:pPr>
            <w:r>
              <w:rPr>
                <w:rFonts w:ascii="仿宋" w:eastAsia="仿宋" w:hAnsi="仿宋" w:cs="仿宋" w:hint="eastAsia"/>
                <w:color w:val="000000"/>
                <w:kern w:val="0"/>
                <w:sz w:val="24"/>
                <w:lang w:bidi="ar"/>
              </w:rPr>
              <w:t>片仔</w:t>
            </w:r>
            <w:proofErr w:type="gramStart"/>
            <w:r>
              <w:rPr>
                <w:rFonts w:ascii="仿宋" w:eastAsia="仿宋" w:hAnsi="仿宋" w:cs="仿宋" w:hint="eastAsia"/>
                <w:color w:val="000000"/>
                <w:kern w:val="0"/>
                <w:sz w:val="24"/>
                <w:lang w:bidi="ar"/>
              </w:rPr>
              <w:t>癀牌御润鲜妍</w:t>
            </w:r>
            <w:proofErr w:type="gramEnd"/>
            <w:r>
              <w:rPr>
                <w:rFonts w:ascii="仿宋" w:eastAsia="仿宋" w:hAnsi="仿宋" w:cs="仿宋" w:hint="eastAsia"/>
                <w:color w:val="000000"/>
                <w:kern w:val="0"/>
                <w:sz w:val="24"/>
                <w:lang w:bidi="ar"/>
              </w:rPr>
              <w:t>保湿悦肤霜</w:t>
            </w:r>
          </w:p>
        </w:tc>
        <w:tc>
          <w:tcPr>
            <w:tcW w:w="1418" w:type="dxa"/>
            <w:tcBorders>
              <w:top w:val="nil"/>
              <w:left w:val="nil"/>
              <w:bottom w:val="single" w:sz="4" w:space="0" w:color="auto"/>
              <w:right w:val="single" w:sz="4" w:space="0" w:color="auto"/>
            </w:tcBorders>
            <w:vAlign w:val="center"/>
          </w:tcPr>
          <w:p w:rsidR="00933D02" w:rsidRDefault="00933D02">
            <w:pPr>
              <w:widowControl/>
              <w:jc w:val="center"/>
              <w:textAlignment w:val="center"/>
              <w:rPr>
                <w:rFonts w:ascii="仿宋" w:eastAsia="仿宋" w:hAnsi="仿宋" w:cs="仿宋"/>
                <w:kern w:val="0"/>
                <w:sz w:val="24"/>
              </w:rPr>
            </w:pPr>
            <w:r>
              <w:rPr>
                <w:rFonts w:ascii="仿宋" w:eastAsia="仿宋" w:hAnsi="仿宋" w:cs="仿宋" w:hint="eastAsia"/>
                <w:color w:val="000000"/>
                <w:kern w:val="0"/>
                <w:sz w:val="24"/>
                <w:lang w:bidi="ar"/>
              </w:rPr>
              <w:t>5450</w:t>
            </w:r>
          </w:p>
        </w:tc>
      </w:tr>
      <w:tr w:rsidR="00933D02">
        <w:trPr>
          <w:trHeight w:val="270"/>
          <w:jc w:val="center"/>
        </w:trPr>
        <w:tc>
          <w:tcPr>
            <w:tcW w:w="866" w:type="dxa"/>
            <w:tcBorders>
              <w:top w:val="nil"/>
              <w:left w:val="single" w:sz="4" w:space="0" w:color="auto"/>
              <w:bottom w:val="single" w:sz="4" w:space="0" w:color="auto"/>
              <w:right w:val="single" w:sz="4" w:space="0" w:color="auto"/>
            </w:tcBorders>
            <w:vAlign w:val="bottom"/>
          </w:tcPr>
          <w:p w:rsidR="00933D02" w:rsidRDefault="00933D02">
            <w:pPr>
              <w:widowControl/>
              <w:jc w:val="center"/>
              <w:rPr>
                <w:rFonts w:ascii="仿宋" w:eastAsia="仿宋" w:hAnsi="仿宋" w:cs="仿宋"/>
                <w:kern w:val="0"/>
                <w:sz w:val="24"/>
              </w:rPr>
            </w:pPr>
            <w:r>
              <w:rPr>
                <w:rFonts w:ascii="仿宋" w:eastAsia="仿宋" w:hAnsi="仿宋" w:cs="仿宋" w:hint="eastAsia"/>
                <w:kern w:val="0"/>
                <w:sz w:val="24"/>
              </w:rPr>
              <w:t>6</w:t>
            </w:r>
          </w:p>
        </w:tc>
        <w:tc>
          <w:tcPr>
            <w:tcW w:w="2835" w:type="dxa"/>
            <w:tcBorders>
              <w:top w:val="nil"/>
              <w:left w:val="nil"/>
              <w:bottom w:val="single" w:sz="4" w:space="0" w:color="auto"/>
              <w:right w:val="single" w:sz="4" w:space="0" w:color="auto"/>
            </w:tcBorders>
            <w:vAlign w:val="center"/>
          </w:tcPr>
          <w:p w:rsidR="00933D02" w:rsidRDefault="00933D02">
            <w:pPr>
              <w:widowControl/>
              <w:jc w:val="center"/>
              <w:textAlignment w:val="center"/>
              <w:rPr>
                <w:rFonts w:ascii="仿宋" w:eastAsia="仿宋" w:hAnsi="仿宋" w:cs="仿宋"/>
                <w:kern w:val="0"/>
                <w:sz w:val="24"/>
              </w:rPr>
            </w:pPr>
            <w:proofErr w:type="gramStart"/>
            <w:r>
              <w:rPr>
                <w:rFonts w:ascii="仿宋" w:eastAsia="仿宋" w:hAnsi="仿宋" w:cs="仿宋" w:hint="eastAsia"/>
                <w:color w:val="000000"/>
                <w:kern w:val="0"/>
                <w:sz w:val="24"/>
                <w:lang w:bidi="ar"/>
              </w:rPr>
              <w:t>47×47×</w:t>
            </w:r>
            <w:proofErr w:type="gramEnd"/>
            <w:r>
              <w:rPr>
                <w:rFonts w:ascii="仿宋" w:eastAsia="仿宋" w:hAnsi="仿宋" w:cs="仿宋" w:hint="eastAsia"/>
                <w:color w:val="000000"/>
                <w:kern w:val="0"/>
                <w:sz w:val="24"/>
                <w:lang w:bidi="ar"/>
              </w:rPr>
              <w:t>134mm</w:t>
            </w:r>
          </w:p>
        </w:tc>
        <w:tc>
          <w:tcPr>
            <w:tcW w:w="3827" w:type="dxa"/>
            <w:tcBorders>
              <w:top w:val="nil"/>
              <w:left w:val="nil"/>
              <w:bottom w:val="single" w:sz="4" w:space="0" w:color="auto"/>
              <w:right w:val="single" w:sz="4" w:space="0" w:color="auto"/>
            </w:tcBorders>
            <w:vAlign w:val="center"/>
          </w:tcPr>
          <w:p w:rsidR="00933D02" w:rsidRDefault="00933D02">
            <w:pPr>
              <w:widowControl/>
              <w:jc w:val="center"/>
              <w:textAlignment w:val="center"/>
              <w:rPr>
                <w:rFonts w:ascii="仿宋" w:eastAsia="仿宋" w:hAnsi="仿宋" w:cs="仿宋"/>
                <w:kern w:val="0"/>
                <w:sz w:val="24"/>
              </w:rPr>
            </w:pPr>
            <w:r>
              <w:rPr>
                <w:rFonts w:ascii="仿宋" w:eastAsia="仿宋" w:hAnsi="仿宋" w:cs="仿宋" w:hint="eastAsia"/>
                <w:color w:val="000000"/>
                <w:kern w:val="0"/>
                <w:sz w:val="24"/>
                <w:lang w:bidi="ar"/>
              </w:rPr>
              <w:t>片仔</w:t>
            </w:r>
            <w:proofErr w:type="gramStart"/>
            <w:r>
              <w:rPr>
                <w:rFonts w:ascii="仿宋" w:eastAsia="仿宋" w:hAnsi="仿宋" w:cs="仿宋" w:hint="eastAsia"/>
                <w:color w:val="000000"/>
                <w:kern w:val="0"/>
                <w:sz w:val="24"/>
                <w:lang w:bidi="ar"/>
              </w:rPr>
              <w:t>癀</w:t>
            </w:r>
            <w:proofErr w:type="gramEnd"/>
            <w:r>
              <w:rPr>
                <w:rFonts w:ascii="仿宋" w:eastAsia="仿宋" w:hAnsi="仿宋" w:cs="仿宋" w:hint="eastAsia"/>
                <w:color w:val="000000"/>
                <w:kern w:val="0"/>
                <w:sz w:val="24"/>
                <w:lang w:bidi="ar"/>
              </w:rPr>
              <w:t>牌珍珠</w:t>
            </w:r>
            <w:proofErr w:type="gramStart"/>
            <w:r>
              <w:rPr>
                <w:rFonts w:ascii="仿宋" w:eastAsia="仿宋" w:hAnsi="仿宋" w:cs="仿宋" w:hint="eastAsia"/>
                <w:color w:val="000000"/>
                <w:kern w:val="0"/>
                <w:sz w:val="24"/>
                <w:lang w:bidi="ar"/>
              </w:rPr>
              <w:t>臻</w:t>
            </w:r>
            <w:proofErr w:type="gramEnd"/>
            <w:r>
              <w:rPr>
                <w:rFonts w:ascii="仿宋" w:eastAsia="仿宋" w:hAnsi="仿宋" w:cs="仿宋" w:hint="eastAsia"/>
                <w:color w:val="000000"/>
                <w:kern w:val="0"/>
                <w:sz w:val="24"/>
                <w:lang w:bidi="ar"/>
              </w:rPr>
              <w:t>白亮采精华液</w:t>
            </w:r>
          </w:p>
        </w:tc>
        <w:tc>
          <w:tcPr>
            <w:tcW w:w="1418" w:type="dxa"/>
            <w:tcBorders>
              <w:top w:val="nil"/>
              <w:left w:val="nil"/>
              <w:bottom w:val="single" w:sz="4" w:space="0" w:color="auto"/>
              <w:right w:val="single" w:sz="4" w:space="0" w:color="auto"/>
            </w:tcBorders>
            <w:vAlign w:val="center"/>
          </w:tcPr>
          <w:p w:rsidR="00933D02" w:rsidRDefault="00933D02">
            <w:pPr>
              <w:widowControl/>
              <w:jc w:val="center"/>
              <w:textAlignment w:val="center"/>
              <w:rPr>
                <w:rFonts w:ascii="仿宋" w:eastAsia="仿宋" w:hAnsi="仿宋" w:cs="仿宋"/>
                <w:kern w:val="0"/>
                <w:sz w:val="24"/>
              </w:rPr>
            </w:pPr>
            <w:r>
              <w:rPr>
                <w:rFonts w:ascii="仿宋" w:eastAsia="仿宋" w:hAnsi="仿宋" w:cs="仿宋" w:hint="eastAsia"/>
                <w:color w:val="000000"/>
                <w:kern w:val="0"/>
                <w:sz w:val="24"/>
                <w:lang w:bidi="ar"/>
              </w:rPr>
              <w:t>4283</w:t>
            </w:r>
          </w:p>
        </w:tc>
      </w:tr>
      <w:tr w:rsidR="00933D02">
        <w:trPr>
          <w:trHeight w:val="270"/>
          <w:jc w:val="center"/>
        </w:trPr>
        <w:tc>
          <w:tcPr>
            <w:tcW w:w="866" w:type="dxa"/>
            <w:tcBorders>
              <w:top w:val="nil"/>
              <w:left w:val="single" w:sz="4" w:space="0" w:color="auto"/>
              <w:bottom w:val="single" w:sz="4" w:space="0" w:color="auto"/>
              <w:right w:val="single" w:sz="4" w:space="0" w:color="auto"/>
            </w:tcBorders>
            <w:vAlign w:val="center"/>
          </w:tcPr>
          <w:p w:rsidR="00933D02" w:rsidRDefault="00933D02">
            <w:pPr>
              <w:widowControl/>
              <w:jc w:val="center"/>
              <w:rPr>
                <w:rFonts w:ascii="仿宋" w:eastAsia="仿宋" w:hAnsi="仿宋" w:cs="仿宋"/>
                <w:kern w:val="0"/>
                <w:sz w:val="24"/>
              </w:rPr>
            </w:pPr>
            <w:r>
              <w:rPr>
                <w:rFonts w:ascii="仿宋" w:eastAsia="仿宋" w:hAnsi="仿宋" w:cs="仿宋" w:hint="eastAsia"/>
                <w:kern w:val="0"/>
                <w:sz w:val="24"/>
              </w:rPr>
              <w:t>7</w:t>
            </w:r>
          </w:p>
        </w:tc>
        <w:tc>
          <w:tcPr>
            <w:tcW w:w="2835" w:type="dxa"/>
            <w:tcBorders>
              <w:top w:val="nil"/>
              <w:left w:val="nil"/>
              <w:bottom w:val="single" w:sz="4" w:space="0" w:color="auto"/>
              <w:right w:val="single" w:sz="4" w:space="0" w:color="auto"/>
            </w:tcBorders>
            <w:vAlign w:val="center"/>
          </w:tcPr>
          <w:p w:rsidR="00933D02" w:rsidRDefault="00933D02">
            <w:pPr>
              <w:widowControl/>
              <w:jc w:val="center"/>
              <w:textAlignment w:val="center"/>
              <w:rPr>
                <w:rFonts w:ascii="仿宋" w:eastAsia="仿宋" w:hAnsi="仿宋" w:cs="仿宋"/>
                <w:kern w:val="0"/>
                <w:sz w:val="24"/>
              </w:rPr>
            </w:pPr>
            <w:proofErr w:type="gramStart"/>
            <w:r>
              <w:rPr>
                <w:rFonts w:ascii="仿宋" w:eastAsia="仿宋" w:hAnsi="仿宋" w:cs="仿宋" w:hint="eastAsia"/>
                <w:color w:val="000000"/>
                <w:kern w:val="0"/>
                <w:sz w:val="24"/>
                <w:lang w:bidi="ar"/>
              </w:rPr>
              <w:t>27×27×</w:t>
            </w:r>
            <w:proofErr w:type="gramEnd"/>
            <w:r>
              <w:rPr>
                <w:rFonts w:ascii="仿宋" w:eastAsia="仿宋" w:hAnsi="仿宋" w:cs="仿宋" w:hint="eastAsia"/>
                <w:color w:val="000000"/>
                <w:kern w:val="0"/>
                <w:sz w:val="24"/>
                <w:lang w:bidi="ar"/>
              </w:rPr>
              <w:t>153mm</w:t>
            </w:r>
          </w:p>
        </w:tc>
        <w:tc>
          <w:tcPr>
            <w:tcW w:w="3827" w:type="dxa"/>
            <w:tcBorders>
              <w:top w:val="nil"/>
              <w:left w:val="nil"/>
              <w:bottom w:val="single" w:sz="4" w:space="0" w:color="auto"/>
              <w:right w:val="single" w:sz="4" w:space="0" w:color="auto"/>
            </w:tcBorders>
            <w:vAlign w:val="center"/>
          </w:tcPr>
          <w:p w:rsidR="00933D02" w:rsidRDefault="00933D02">
            <w:pPr>
              <w:widowControl/>
              <w:jc w:val="center"/>
              <w:textAlignment w:val="center"/>
              <w:rPr>
                <w:rFonts w:ascii="仿宋" w:eastAsia="仿宋" w:hAnsi="仿宋" w:cs="仿宋"/>
                <w:kern w:val="0"/>
                <w:sz w:val="24"/>
              </w:rPr>
            </w:pPr>
            <w:r>
              <w:rPr>
                <w:rFonts w:ascii="仿宋" w:eastAsia="仿宋" w:hAnsi="仿宋" w:cs="仿宋" w:hint="eastAsia"/>
                <w:color w:val="000000"/>
                <w:kern w:val="0"/>
                <w:sz w:val="24"/>
                <w:lang w:bidi="ar"/>
              </w:rPr>
              <w:t>片仔</w:t>
            </w:r>
            <w:proofErr w:type="gramStart"/>
            <w:r>
              <w:rPr>
                <w:rFonts w:ascii="仿宋" w:eastAsia="仿宋" w:hAnsi="仿宋" w:cs="仿宋" w:hint="eastAsia"/>
                <w:color w:val="000000"/>
                <w:kern w:val="0"/>
                <w:sz w:val="24"/>
                <w:lang w:bidi="ar"/>
              </w:rPr>
              <w:t>癀</w:t>
            </w:r>
            <w:proofErr w:type="gramEnd"/>
            <w:r>
              <w:rPr>
                <w:rFonts w:ascii="仿宋" w:eastAsia="仿宋" w:hAnsi="仿宋" w:cs="仿宋" w:hint="eastAsia"/>
                <w:color w:val="000000"/>
                <w:kern w:val="0"/>
                <w:sz w:val="24"/>
                <w:lang w:bidi="ar"/>
              </w:rPr>
              <w:t>牌珍珠</w:t>
            </w:r>
            <w:proofErr w:type="gramStart"/>
            <w:r>
              <w:rPr>
                <w:rFonts w:ascii="仿宋" w:eastAsia="仿宋" w:hAnsi="仿宋" w:cs="仿宋" w:hint="eastAsia"/>
                <w:color w:val="000000"/>
                <w:kern w:val="0"/>
                <w:sz w:val="24"/>
                <w:lang w:bidi="ar"/>
              </w:rPr>
              <w:t>臻养亮</w:t>
            </w:r>
            <w:proofErr w:type="gramEnd"/>
            <w:r>
              <w:rPr>
                <w:rFonts w:ascii="仿宋" w:eastAsia="仿宋" w:hAnsi="仿宋" w:cs="仿宋" w:hint="eastAsia"/>
                <w:color w:val="000000"/>
                <w:kern w:val="0"/>
                <w:sz w:val="24"/>
                <w:lang w:bidi="ar"/>
              </w:rPr>
              <w:t>采多能眼霜</w:t>
            </w:r>
            <w:r>
              <w:rPr>
                <w:rFonts w:ascii="仿宋" w:eastAsia="仿宋" w:hAnsi="仿宋" w:cs="仿宋" w:hint="eastAsia"/>
                <w:color w:val="000000"/>
                <w:kern w:val="0"/>
                <w:sz w:val="24"/>
                <w:lang w:bidi="ar"/>
              </w:rPr>
              <w:br/>
              <w:t>（贴封口标）</w:t>
            </w:r>
          </w:p>
        </w:tc>
        <w:tc>
          <w:tcPr>
            <w:tcW w:w="1418" w:type="dxa"/>
            <w:tcBorders>
              <w:top w:val="nil"/>
              <w:left w:val="nil"/>
              <w:bottom w:val="single" w:sz="4" w:space="0" w:color="auto"/>
              <w:right w:val="single" w:sz="4" w:space="0" w:color="auto"/>
            </w:tcBorders>
            <w:vAlign w:val="center"/>
          </w:tcPr>
          <w:p w:rsidR="00933D02" w:rsidRDefault="00933D02">
            <w:pPr>
              <w:widowControl/>
              <w:jc w:val="center"/>
              <w:textAlignment w:val="center"/>
              <w:rPr>
                <w:rFonts w:ascii="仿宋" w:eastAsia="仿宋" w:hAnsi="仿宋" w:cs="仿宋"/>
                <w:kern w:val="0"/>
                <w:sz w:val="24"/>
              </w:rPr>
            </w:pPr>
            <w:r>
              <w:rPr>
                <w:rFonts w:ascii="仿宋" w:eastAsia="仿宋" w:hAnsi="仿宋" w:cs="仿宋" w:hint="eastAsia"/>
                <w:color w:val="000000"/>
                <w:kern w:val="0"/>
                <w:sz w:val="24"/>
                <w:lang w:bidi="ar"/>
              </w:rPr>
              <w:t>4355</w:t>
            </w:r>
          </w:p>
        </w:tc>
      </w:tr>
      <w:tr w:rsidR="00933D02">
        <w:trPr>
          <w:trHeight w:val="270"/>
          <w:jc w:val="center"/>
        </w:trPr>
        <w:tc>
          <w:tcPr>
            <w:tcW w:w="866" w:type="dxa"/>
            <w:tcBorders>
              <w:top w:val="nil"/>
              <w:left w:val="single" w:sz="4" w:space="0" w:color="auto"/>
              <w:bottom w:val="single" w:sz="4" w:space="0" w:color="auto"/>
              <w:right w:val="single" w:sz="4" w:space="0" w:color="auto"/>
            </w:tcBorders>
            <w:vAlign w:val="bottom"/>
          </w:tcPr>
          <w:p w:rsidR="00933D02" w:rsidRDefault="00933D02">
            <w:pPr>
              <w:widowControl/>
              <w:jc w:val="center"/>
              <w:rPr>
                <w:rFonts w:ascii="仿宋" w:eastAsia="仿宋" w:hAnsi="仿宋" w:cs="仿宋"/>
                <w:kern w:val="0"/>
                <w:sz w:val="24"/>
              </w:rPr>
            </w:pPr>
            <w:r>
              <w:rPr>
                <w:rFonts w:ascii="仿宋" w:eastAsia="仿宋" w:hAnsi="仿宋" w:cs="仿宋" w:hint="eastAsia"/>
                <w:kern w:val="0"/>
                <w:sz w:val="24"/>
              </w:rPr>
              <w:t>8</w:t>
            </w:r>
          </w:p>
        </w:tc>
        <w:tc>
          <w:tcPr>
            <w:tcW w:w="2835" w:type="dxa"/>
            <w:tcBorders>
              <w:top w:val="nil"/>
              <w:left w:val="nil"/>
              <w:bottom w:val="single" w:sz="4" w:space="0" w:color="auto"/>
              <w:right w:val="single" w:sz="4" w:space="0" w:color="auto"/>
            </w:tcBorders>
            <w:vAlign w:val="center"/>
          </w:tcPr>
          <w:p w:rsidR="00933D02" w:rsidRDefault="00933D02">
            <w:pPr>
              <w:widowControl/>
              <w:jc w:val="center"/>
              <w:textAlignment w:val="center"/>
              <w:rPr>
                <w:rFonts w:ascii="仿宋" w:eastAsia="仿宋" w:hAnsi="仿宋" w:cs="仿宋"/>
                <w:kern w:val="0"/>
                <w:sz w:val="24"/>
              </w:rPr>
            </w:pPr>
            <w:r>
              <w:rPr>
                <w:rFonts w:ascii="仿宋" w:eastAsia="仿宋" w:hAnsi="仿宋" w:cs="仿宋" w:hint="eastAsia"/>
                <w:color w:val="000000"/>
                <w:kern w:val="0"/>
                <w:sz w:val="24"/>
                <w:lang w:bidi="ar"/>
              </w:rPr>
              <w:t>66×57×60mm</w:t>
            </w:r>
          </w:p>
        </w:tc>
        <w:tc>
          <w:tcPr>
            <w:tcW w:w="3827" w:type="dxa"/>
            <w:tcBorders>
              <w:top w:val="nil"/>
              <w:left w:val="nil"/>
              <w:bottom w:val="single" w:sz="4" w:space="0" w:color="auto"/>
              <w:right w:val="single" w:sz="4" w:space="0" w:color="auto"/>
            </w:tcBorders>
            <w:vAlign w:val="center"/>
          </w:tcPr>
          <w:p w:rsidR="00933D02" w:rsidRDefault="00933D02">
            <w:pPr>
              <w:widowControl/>
              <w:jc w:val="center"/>
              <w:textAlignment w:val="center"/>
              <w:rPr>
                <w:rFonts w:ascii="仿宋" w:eastAsia="仿宋" w:hAnsi="仿宋" w:cs="仿宋"/>
                <w:kern w:val="0"/>
                <w:sz w:val="24"/>
              </w:rPr>
            </w:pPr>
            <w:r>
              <w:rPr>
                <w:rFonts w:ascii="仿宋" w:eastAsia="仿宋" w:hAnsi="仿宋" w:cs="仿宋" w:hint="eastAsia"/>
                <w:color w:val="000000"/>
                <w:kern w:val="0"/>
                <w:sz w:val="24"/>
                <w:lang w:bidi="ar"/>
              </w:rPr>
              <w:t>片仔</w:t>
            </w:r>
            <w:proofErr w:type="gramStart"/>
            <w:r>
              <w:rPr>
                <w:rFonts w:ascii="仿宋" w:eastAsia="仿宋" w:hAnsi="仿宋" w:cs="仿宋" w:hint="eastAsia"/>
                <w:color w:val="000000"/>
                <w:kern w:val="0"/>
                <w:sz w:val="24"/>
                <w:lang w:bidi="ar"/>
              </w:rPr>
              <w:t>癀</w:t>
            </w:r>
            <w:proofErr w:type="gramEnd"/>
            <w:r>
              <w:rPr>
                <w:rFonts w:ascii="仿宋" w:eastAsia="仿宋" w:hAnsi="仿宋" w:cs="仿宋" w:hint="eastAsia"/>
                <w:color w:val="000000"/>
                <w:kern w:val="0"/>
                <w:sz w:val="24"/>
                <w:lang w:bidi="ar"/>
              </w:rPr>
              <w:t>雪肌无暇</w:t>
            </w:r>
            <w:proofErr w:type="gramStart"/>
            <w:r>
              <w:rPr>
                <w:rFonts w:ascii="仿宋" w:eastAsia="仿宋" w:hAnsi="仿宋" w:cs="仿宋" w:hint="eastAsia"/>
                <w:color w:val="000000"/>
                <w:kern w:val="0"/>
                <w:sz w:val="24"/>
                <w:lang w:bidi="ar"/>
              </w:rPr>
              <w:t>菁萃奢</w:t>
            </w:r>
            <w:proofErr w:type="gramEnd"/>
            <w:r>
              <w:rPr>
                <w:rFonts w:ascii="仿宋" w:eastAsia="仿宋" w:hAnsi="仿宋" w:cs="仿宋" w:hint="eastAsia"/>
                <w:color w:val="000000"/>
                <w:kern w:val="0"/>
                <w:sz w:val="24"/>
                <w:lang w:bidi="ar"/>
              </w:rPr>
              <w:t>养眼霜</w:t>
            </w:r>
          </w:p>
        </w:tc>
        <w:tc>
          <w:tcPr>
            <w:tcW w:w="1418" w:type="dxa"/>
            <w:tcBorders>
              <w:top w:val="nil"/>
              <w:left w:val="nil"/>
              <w:bottom w:val="single" w:sz="4" w:space="0" w:color="auto"/>
              <w:right w:val="single" w:sz="4" w:space="0" w:color="auto"/>
            </w:tcBorders>
            <w:vAlign w:val="center"/>
          </w:tcPr>
          <w:p w:rsidR="00933D02" w:rsidRDefault="00933D02">
            <w:pPr>
              <w:widowControl/>
              <w:jc w:val="center"/>
              <w:textAlignment w:val="center"/>
              <w:rPr>
                <w:rFonts w:ascii="仿宋" w:eastAsia="仿宋" w:hAnsi="仿宋" w:cs="仿宋"/>
                <w:kern w:val="0"/>
                <w:sz w:val="24"/>
              </w:rPr>
            </w:pPr>
            <w:r>
              <w:rPr>
                <w:rFonts w:ascii="仿宋" w:eastAsia="仿宋" w:hAnsi="仿宋" w:cs="仿宋" w:hint="eastAsia"/>
                <w:color w:val="000000"/>
                <w:kern w:val="0"/>
                <w:sz w:val="24"/>
                <w:lang w:bidi="ar"/>
              </w:rPr>
              <w:t>7245</w:t>
            </w:r>
          </w:p>
        </w:tc>
      </w:tr>
      <w:tr w:rsidR="00933D02">
        <w:trPr>
          <w:trHeight w:val="270"/>
          <w:jc w:val="center"/>
        </w:trPr>
        <w:tc>
          <w:tcPr>
            <w:tcW w:w="866" w:type="dxa"/>
            <w:tcBorders>
              <w:top w:val="nil"/>
              <w:left w:val="single" w:sz="4" w:space="0" w:color="auto"/>
              <w:bottom w:val="single" w:sz="4" w:space="0" w:color="auto"/>
              <w:right w:val="single" w:sz="4" w:space="0" w:color="auto"/>
            </w:tcBorders>
            <w:vAlign w:val="bottom"/>
          </w:tcPr>
          <w:p w:rsidR="00933D02" w:rsidRDefault="00933D02">
            <w:pPr>
              <w:widowControl/>
              <w:jc w:val="center"/>
              <w:rPr>
                <w:rFonts w:ascii="仿宋" w:eastAsia="仿宋" w:hAnsi="仿宋" w:cs="仿宋"/>
                <w:kern w:val="0"/>
                <w:sz w:val="24"/>
              </w:rPr>
            </w:pPr>
            <w:r>
              <w:rPr>
                <w:rFonts w:ascii="仿宋" w:eastAsia="仿宋" w:hAnsi="仿宋" w:cs="仿宋" w:hint="eastAsia"/>
                <w:kern w:val="0"/>
                <w:sz w:val="24"/>
              </w:rPr>
              <w:t>9</w:t>
            </w:r>
          </w:p>
        </w:tc>
        <w:tc>
          <w:tcPr>
            <w:tcW w:w="2835" w:type="dxa"/>
            <w:tcBorders>
              <w:top w:val="nil"/>
              <w:left w:val="nil"/>
              <w:bottom w:val="single" w:sz="4" w:space="0" w:color="auto"/>
              <w:right w:val="single" w:sz="4" w:space="0" w:color="auto"/>
            </w:tcBorders>
            <w:vAlign w:val="center"/>
          </w:tcPr>
          <w:p w:rsidR="00933D02" w:rsidRDefault="00933D02">
            <w:pPr>
              <w:widowControl/>
              <w:jc w:val="center"/>
              <w:textAlignment w:val="center"/>
              <w:rPr>
                <w:rFonts w:ascii="仿宋" w:eastAsia="仿宋" w:hAnsi="仿宋" w:cs="仿宋"/>
                <w:kern w:val="0"/>
                <w:sz w:val="24"/>
              </w:rPr>
            </w:pPr>
            <w:r>
              <w:rPr>
                <w:rFonts w:ascii="仿宋" w:eastAsia="仿宋" w:hAnsi="仿宋" w:cs="仿宋" w:hint="eastAsia"/>
                <w:color w:val="000000"/>
                <w:kern w:val="0"/>
                <w:sz w:val="24"/>
                <w:lang w:bidi="ar"/>
              </w:rPr>
              <w:t>57×50×169mm</w:t>
            </w:r>
          </w:p>
        </w:tc>
        <w:tc>
          <w:tcPr>
            <w:tcW w:w="3827" w:type="dxa"/>
            <w:tcBorders>
              <w:top w:val="nil"/>
              <w:left w:val="nil"/>
              <w:bottom w:val="single" w:sz="4" w:space="0" w:color="auto"/>
              <w:right w:val="single" w:sz="4" w:space="0" w:color="auto"/>
            </w:tcBorders>
            <w:vAlign w:val="center"/>
          </w:tcPr>
          <w:p w:rsidR="00933D02" w:rsidRDefault="00933D02">
            <w:pPr>
              <w:widowControl/>
              <w:jc w:val="center"/>
              <w:textAlignment w:val="center"/>
              <w:rPr>
                <w:rFonts w:ascii="仿宋" w:eastAsia="仿宋" w:hAnsi="仿宋" w:cs="仿宋"/>
                <w:kern w:val="0"/>
                <w:sz w:val="24"/>
              </w:rPr>
            </w:pPr>
            <w:r>
              <w:rPr>
                <w:rFonts w:ascii="仿宋" w:eastAsia="仿宋" w:hAnsi="仿宋" w:cs="仿宋" w:hint="eastAsia"/>
                <w:color w:val="000000"/>
                <w:kern w:val="0"/>
                <w:sz w:val="24"/>
                <w:lang w:bidi="ar"/>
              </w:rPr>
              <w:t>片仔</w:t>
            </w:r>
            <w:proofErr w:type="gramStart"/>
            <w:r>
              <w:rPr>
                <w:rFonts w:ascii="仿宋" w:eastAsia="仿宋" w:hAnsi="仿宋" w:cs="仿宋" w:hint="eastAsia"/>
                <w:color w:val="000000"/>
                <w:kern w:val="0"/>
                <w:sz w:val="24"/>
                <w:lang w:bidi="ar"/>
              </w:rPr>
              <w:t>癀</w:t>
            </w:r>
            <w:proofErr w:type="gramEnd"/>
            <w:r>
              <w:rPr>
                <w:rFonts w:ascii="仿宋" w:eastAsia="仿宋" w:hAnsi="仿宋" w:cs="仿宋" w:hint="eastAsia"/>
                <w:color w:val="000000"/>
                <w:kern w:val="0"/>
                <w:sz w:val="24"/>
                <w:lang w:bidi="ar"/>
              </w:rPr>
              <w:t>牌四季修护冰乳</w:t>
            </w:r>
          </w:p>
        </w:tc>
        <w:tc>
          <w:tcPr>
            <w:tcW w:w="1418" w:type="dxa"/>
            <w:tcBorders>
              <w:top w:val="nil"/>
              <w:left w:val="nil"/>
              <w:bottom w:val="single" w:sz="4" w:space="0" w:color="auto"/>
              <w:right w:val="single" w:sz="4" w:space="0" w:color="auto"/>
            </w:tcBorders>
            <w:vAlign w:val="center"/>
          </w:tcPr>
          <w:p w:rsidR="00933D02" w:rsidRDefault="00933D02">
            <w:pPr>
              <w:widowControl/>
              <w:jc w:val="center"/>
              <w:textAlignment w:val="center"/>
              <w:rPr>
                <w:rFonts w:ascii="仿宋" w:eastAsia="仿宋" w:hAnsi="仿宋" w:cs="仿宋"/>
                <w:kern w:val="0"/>
                <w:sz w:val="24"/>
              </w:rPr>
            </w:pPr>
            <w:r>
              <w:rPr>
                <w:rFonts w:ascii="仿宋" w:eastAsia="仿宋" w:hAnsi="仿宋" w:cs="仿宋" w:hint="eastAsia"/>
                <w:color w:val="000000"/>
                <w:kern w:val="0"/>
                <w:sz w:val="24"/>
                <w:lang w:bidi="ar"/>
              </w:rPr>
              <w:t>579</w:t>
            </w:r>
          </w:p>
        </w:tc>
      </w:tr>
      <w:tr w:rsidR="00933D02">
        <w:trPr>
          <w:trHeight w:val="270"/>
          <w:jc w:val="center"/>
        </w:trPr>
        <w:tc>
          <w:tcPr>
            <w:tcW w:w="866" w:type="dxa"/>
            <w:tcBorders>
              <w:top w:val="nil"/>
              <w:left w:val="single" w:sz="4" w:space="0" w:color="auto"/>
              <w:bottom w:val="single" w:sz="4" w:space="0" w:color="auto"/>
              <w:right w:val="single" w:sz="4" w:space="0" w:color="auto"/>
            </w:tcBorders>
            <w:vAlign w:val="bottom"/>
          </w:tcPr>
          <w:p w:rsidR="00933D02" w:rsidRDefault="00933D02">
            <w:pPr>
              <w:widowControl/>
              <w:jc w:val="center"/>
              <w:rPr>
                <w:rFonts w:ascii="仿宋" w:eastAsia="仿宋" w:hAnsi="仿宋" w:cs="仿宋"/>
                <w:kern w:val="0"/>
                <w:sz w:val="24"/>
              </w:rPr>
            </w:pPr>
            <w:r>
              <w:rPr>
                <w:rFonts w:ascii="仿宋" w:eastAsia="仿宋" w:hAnsi="仿宋" w:cs="仿宋" w:hint="eastAsia"/>
                <w:kern w:val="0"/>
                <w:sz w:val="24"/>
              </w:rPr>
              <w:t>10</w:t>
            </w:r>
          </w:p>
        </w:tc>
        <w:tc>
          <w:tcPr>
            <w:tcW w:w="2835" w:type="dxa"/>
            <w:tcBorders>
              <w:top w:val="nil"/>
              <w:left w:val="nil"/>
              <w:bottom w:val="single" w:sz="4" w:space="0" w:color="auto"/>
              <w:right w:val="single" w:sz="4" w:space="0" w:color="auto"/>
            </w:tcBorders>
            <w:vAlign w:val="center"/>
          </w:tcPr>
          <w:p w:rsidR="00933D02" w:rsidRDefault="00933D02">
            <w:pPr>
              <w:widowControl/>
              <w:jc w:val="center"/>
              <w:textAlignment w:val="center"/>
              <w:rPr>
                <w:rFonts w:ascii="仿宋" w:eastAsia="仿宋" w:hAnsi="仿宋" w:cs="仿宋"/>
                <w:kern w:val="0"/>
                <w:sz w:val="24"/>
              </w:rPr>
            </w:pPr>
            <w:proofErr w:type="gramStart"/>
            <w:r>
              <w:rPr>
                <w:rFonts w:ascii="仿宋" w:eastAsia="仿宋" w:hAnsi="仿宋" w:cs="仿宋" w:hint="eastAsia"/>
                <w:color w:val="000000"/>
                <w:kern w:val="0"/>
                <w:sz w:val="24"/>
                <w:lang w:bidi="ar"/>
              </w:rPr>
              <w:t>70×70×</w:t>
            </w:r>
            <w:proofErr w:type="gramEnd"/>
            <w:r>
              <w:rPr>
                <w:rFonts w:ascii="仿宋" w:eastAsia="仿宋" w:hAnsi="仿宋" w:cs="仿宋" w:hint="eastAsia"/>
                <w:color w:val="000000"/>
                <w:kern w:val="0"/>
                <w:sz w:val="24"/>
                <w:lang w:bidi="ar"/>
              </w:rPr>
              <w:t>64mm</w:t>
            </w:r>
          </w:p>
        </w:tc>
        <w:tc>
          <w:tcPr>
            <w:tcW w:w="3827" w:type="dxa"/>
            <w:tcBorders>
              <w:top w:val="nil"/>
              <w:left w:val="nil"/>
              <w:bottom w:val="single" w:sz="4" w:space="0" w:color="auto"/>
              <w:right w:val="single" w:sz="4" w:space="0" w:color="auto"/>
            </w:tcBorders>
            <w:vAlign w:val="center"/>
          </w:tcPr>
          <w:p w:rsidR="00933D02" w:rsidRDefault="00933D02">
            <w:pPr>
              <w:widowControl/>
              <w:jc w:val="center"/>
              <w:textAlignment w:val="center"/>
              <w:rPr>
                <w:rFonts w:ascii="仿宋" w:eastAsia="仿宋" w:hAnsi="仿宋" w:cs="仿宋"/>
                <w:kern w:val="0"/>
                <w:sz w:val="24"/>
              </w:rPr>
            </w:pPr>
            <w:r>
              <w:rPr>
                <w:rFonts w:ascii="仿宋" w:eastAsia="仿宋" w:hAnsi="仿宋" w:cs="仿宋" w:hint="eastAsia"/>
                <w:color w:val="000000"/>
                <w:kern w:val="0"/>
                <w:sz w:val="24"/>
                <w:lang w:bidi="ar"/>
              </w:rPr>
              <w:t>片仔</w:t>
            </w:r>
            <w:proofErr w:type="gramStart"/>
            <w:r>
              <w:rPr>
                <w:rFonts w:ascii="仿宋" w:eastAsia="仿宋" w:hAnsi="仿宋" w:cs="仿宋" w:hint="eastAsia"/>
                <w:color w:val="000000"/>
                <w:kern w:val="0"/>
                <w:sz w:val="24"/>
                <w:lang w:bidi="ar"/>
              </w:rPr>
              <w:t>癀</w:t>
            </w:r>
            <w:proofErr w:type="gramEnd"/>
            <w:r>
              <w:rPr>
                <w:rFonts w:ascii="仿宋" w:eastAsia="仿宋" w:hAnsi="仿宋" w:cs="仿宋" w:hint="eastAsia"/>
                <w:color w:val="000000"/>
                <w:kern w:val="0"/>
                <w:sz w:val="24"/>
                <w:lang w:bidi="ar"/>
              </w:rPr>
              <w:t>牌舒缓修护精华霜</w:t>
            </w:r>
          </w:p>
        </w:tc>
        <w:tc>
          <w:tcPr>
            <w:tcW w:w="1418" w:type="dxa"/>
            <w:tcBorders>
              <w:top w:val="nil"/>
              <w:left w:val="nil"/>
              <w:bottom w:val="single" w:sz="4" w:space="0" w:color="auto"/>
              <w:right w:val="single" w:sz="4" w:space="0" w:color="auto"/>
            </w:tcBorders>
            <w:vAlign w:val="center"/>
          </w:tcPr>
          <w:p w:rsidR="00933D02" w:rsidRDefault="00933D02">
            <w:pPr>
              <w:widowControl/>
              <w:jc w:val="center"/>
              <w:textAlignment w:val="center"/>
              <w:rPr>
                <w:rFonts w:ascii="仿宋" w:eastAsia="仿宋" w:hAnsi="仿宋" w:cs="仿宋"/>
                <w:kern w:val="0"/>
                <w:sz w:val="24"/>
              </w:rPr>
            </w:pPr>
            <w:r>
              <w:rPr>
                <w:rFonts w:ascii="仿宋" w:eastAsia="仿宋" w:hAnsi="仿宋" w:cs="仿宋" w:hint="eastAsia"/>
                <w:color w:val="000000"/>
                <w:kern w:val="0"/>
                <w:sz w:val="24"/>
                <w:lang w:bidi="ar"/>
              </w:rPr>
              <w:t>579</w:t>
            </w:r>
          </w:p>
        </w:tc>
      </w:tr>
      <w:tr w:rsidR="00933D02">
        <w:trPr>
          <w:trHeight w:val="270"/>
          <w:jc w:val="center"/>
        </w:trPr>
        <w:tc>
          <w:tcPr>
            <w:tcW w:w="7528" w:type="dxa"/>
            <w:gridSpan w:val="3"/>
            <w:tcBorders>
              <w:top w:val="single" w:sz="4" w:space="0" w:color="auto"/>
              <w:left w:val="single" w:sz="4" w:space="0" w:color="auto"/>
              <w:bottom w:val="single" w:sz="4" w:space="0" w:color="auto"/>
              <w:right w:val="single" w:sz="4" w:space="0" w:color="auto"/>
            </w:tcBorders>
            <w:vAlign w:val="bottom"/>
          </w:tcPr>
          <w:p w:rsidR="00933D02" w:rsidRDefault="00933D02">
            <w:pPr>
              <w:widowControl/>
              <w:jc w:val="center"/>
              <w:rPr>
                <w:rFonts w:ascii="仿宋" w:eastAsia="仿宋" w:hAnsi="仿宋" w:cs="仿宋"/>
                <w:b/>
                <w:kern w:val="0"/>
                <w:sz w:val="24"/>
              </w:rPr>
            </w:pPr>
            <w:r>
              <w:rPr>
                <w:rFonts w:ascii="仿宋" w:eastAsia="仿宋" w:hAnsi="仿宋" w:cs="仿宋" w:hint="eastAsia"/>
                <w:b/>
                <w:kern w:val="0"/>
                <w:sz w:val="24"/>
              </w:rPr>
              <w:t>合计（预计数量，以实际发生为准）</w:t>
            </w:r>
          </w:p>
        </w:tc>
        <w:tc>
          <w:tcPr>
            <w:tcW w:w="1418" w:type="dxa"/>
            <w:tcBorders>
              <w:top w:val="nil"/>
              <w:left w:val="nil"/>
              <w:bottom w:val="single" w:sz="4" w:space="0" w:color="auto"/>
              <w:right w:val="single" w:sz="4" w:space="0" w:color="auto"/>
            </w:tcBorders>
            <w:vAlign w:val="bottom"/>
          </w:tcPr>
          <w:p w:rsidR="00933D02" w:rsidRDefault="00933D02">
            <w:pPr>
              <w:widowControl/>
              <w:jc w:val="center"/>
              <w:rPr>
                <w:rFonts w:ascii="仿宋" w:eastAsia="仿宋" w:hAnsi="仿宋" w:cs="仿宋"/>
                <w:b/>
                <w:kern w:val="0"/>
                <w:sz w:val="24"/>
              </w:rPr>
            </w:pPr>
            <w:r>
              <w:rPr>
                <w:rFonts w:ascii="仿宋" w:eastAsia="仿宋" w:hAnsi="仿宋" w:cs="仿宋" w:hint="eastAsia"/>
                <w:b/>
                <w:kern w:val="0"/>
                <w:sz w:val="24"/>
              </w:rPr>
              <w:t>30000</w:t>
            </w:r>
          </w:p>
        </w:tc>
      </w:tr>
    </w:tbl>
    <w:p w:rsidR="00933D02" w:rsidRDefault="00933D02">
      <w:pPr>
        <w:spacing w:line="560" w:lineRule="exact"/>
        <w:ind w:firstLineChars="200" w:firstLine="600"/>
        <w:rPr>
          <w:rFonts w:ascii="仿宋" w:eastAsia="仿宋" w:hAnsi="仿宋" w:cs="仿宋"/>
          <w:sz w:val="30"/>
          <w:szCs w:val="30"/>
        </w:rPr>
      </w:pPr>
      <w:r>
        <w:rPr>
          <w:rFonts w:ascii="仿宋" w:eastAsia="仿宋" w:hAnsi="仿宋" w:hint="eastAsia"/>
          <w:sz w:val="30"/>
          <w:szCs w:val="30"/>
        </w:rPr>
        <w:t>（2）</w:t>
      </w:r>
      <w:r>
        <w:rPr>
          <w:rFonts w:ascii="仿宋" w:eastAsia="仿宋" w:hAnsi="仿宋" w:cs="仿宋" w:hint="eastAsia"/>
          <w:sz w:val="30"/>
          <w:szCs w:val="30"/>
        </w:rPr>
        <w:t>报价要求：报价单（附件1），报价单必须盖公章确认。</w:t>
      </w:r>
      <w:r>
        <w:rPr>
          <w:rFonts w:ascii="仿宋" w:eastAsia="仿宋" w:hAnsi="仿宋" w:cs="仿宋" w:hint="eastAsia"/>
          <w:sz w:val="30"/>
          <w:szCs w:val="30"/>
        </w:rPr>
        <w:lastRenderedPageBreak/>
        <w:t>报价应包含接货、运输、仓储、分拣、包装、寄送、保险、理赔（如存储过程或运输过程造成的损毁、丢失、错发、漏发等费用）及其他所有费用在内的总计金额。</w:t>
      </w:r>
    </w:p>
    <w:p w:rsidR="00933D02" w:rsidRDefault="00933D02">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（3）付款方式：合作后，执行方提供寄送对账明细并盖章，经我司核对确认后开具“物流辅助服务”增值税发票；我司于收到发票后的10个工作日内支付费用。</w:t>
      </w:r>
    </w:p>
    <w:p w:rsidR="00933D02" w:rsidRDefault="00933D02">
      <w:pPr>
        <w:spacing w:line="560" w:lineRule="exact"/>
        <w:ind w:firstLineChars="200" w:firstLine="600"/>
        <w:rPr>
          <w:rFonts w:ascii="仿宋" w:eastAsia="仿宋" w:hAnsi="仿宋" w:cs="仿宋"/>
          <w:sz w:val="30"/>
          <w:szCs w:val="30"/>
        </w:rPr>
      </w:pPr>
      <w:r>
        <w:rPr>
          <w:rFonts w:ascii="仿宋" w:eastAsia="仿宋" w:hAnsi="仿宋" w:hint="eastAsia"/>
          <w:sz w:val="30"/>
          <w:szCs w:val="30"/>
        </w:rPr>
        <w:t>（4）</w:t>
      </w:r>
      <w:r>
        <w:rPr>
          <w:rFonts w:ascii="仿宋" w:eastAsia="仿宋" w:hAnsi="仿宋" w:cs="仿宋" w:hint="eastAsia"/>
          <w:sz w:val="30"/>
          <w:szCs w:val="30"/>
        </w:rPr>
        <w:t>理赔规则：必须按照货物破损（包含不限于外观挤压、褶皱、损毁等影响比选方二次销售的情形）、丢失、错发、漏发数量进行赔付，化妆品按比选人经销商供货价格进行赔付。</w:t>
      </w:r>
    </w:p>
    <w:p w:rsidR="00933D02" w:rsidRDefault="00933D02">
      <w:pPr>
        <w:pStyle w:val="af2"/>
        <w:adjustRightInd w:val="0"/>
        <w:snapToGrid w:val="0"/>
        <w:spacing w:line="560" w:lineRule="exact"/>
        <w:ind w:firstLine="640"/>
        <w:rPr>
          <w:rFonts w:ascii="黑体" w:eastAsia="黑体" w:hAnsi="黑体" w:cs="黑体"/>
          <w:bCs/>
          <w:sz w:val="32"/>
          <w:szCs w:val="32"/>
        </w:rPr>
      </w:pPr>
      <w:r>
        <w:rPr>
          <w:rFonts w:ascii="黑体" w:eastAsia="黑体" w:hAnsi="黑体" w:cs="黑体" w:hint="eastAsia"/>
          <w:bCs/>
          <w:sz w:val="32"/>
          <w:szCs w:val="32"/>
        </w:rPr>
        <w:t>二、参选人资质要求：</w:t>
      </w:r>
    </w:p>
    <w:p w:rsidR="00933D02" w:rsidRDefault="00933D02">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1.参选人应具有独立的法人资格；必须是具有国家核准颁发在年检时间范围内的《营业执照》、《快递业务经营许可证》的合法组织单位。</w:t>
      </w:r>
    </w:p>
    <w:p w:rsidR="00933D02" w:rsidRDefault="00933D02">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2.参选人应有专项小组负责项目的具体操作和管理；有专职人员负责与我司人员对接保障。</w:t>
      </w:r>
    </w:p>
    <w:p w:rsidR="00933D02" w:rsidRDefault="00933D02">
      <w:pPr>
        <w:adjustRightInd w:val="0"/>
        <w:snapToGrid w:val="0"/>
        <w:spacing w:line="560" w:lineRule="exact"/>
        <w:ind w:firstLineChars="200" w:firstLine="600"/>
        <w:rPr>
          <w:rFonts w:ascii="仿宋" w:eastAsia="仿宋" w:hAnsi="仿宋"/>
          <w:color w:val="000000"/>
          <w:sz w:val="30"/>
          <w:szCs w:val="30"/>
        </w:rPr>
      </w:pPr>
      <w:r>
        <w:rPr>
          <w:rFonts w:ascii="仿宋" w:eastAsia="仿宋" w:hAnsi="仿宋" w:hint="eastAsia"/>
          <w:color w:val="000000"/>
          <w:sz w:val="30"/>
          <w:szCs w:val="30"/>
        </w:rPr>
        <w:t>3.参选人应保证提供的一切材料真实、有效。</w:t>
      </w:r>
    </w:p>
    <w:p w:rsidR="00933D02" w:rsidRDefault="00933D02">
      <w:pPr>
        <w:adjustRightInd w:val="0"/>
        <w:snapToGrid w:val="0"/>
        <w:spacing w:line="560" w:lineRule="exact"/>
        <w:ind w:firstLineChars="200" w:firstLine="600"/>
        <w:rPr>
          <w:rFonts w:ascii="仿宋" w:eastAsia="仿宋" w:hAnsi="仿宋"/>
          <w:color w:val="000000"/>
          <w:sz w:val="30"/>
          <w:szCs w:val="30"/>
        </w:rPr>
      </w:pPr>
      <w:r>
        <w:rPr>
          <w:rFonts w:ascii="仿宋" w:eastAsia="仿宋" w:hAnsi="仿宋" w:hint="eastAsia"/>
          <w:color w:val="000000"/>
          <w:sz w:val="30"/>
          <w:szCs w:val="30"/>
        </w:rPr>
        <w:t>4.本比选项目不接受联合体参选。</w:t>
      </w:r>
    </w:p>
    <w:p w:rsidR="00933D02" w:rsidRDefault="00933D02">
      <w:pPr>
        <w:adjustRightInd w:val="0"/>
        <w:snapToGrid w:val="0"/>
        <w:spacing w:line="560" w:lineRule="exact"/>
        <w:ind w:firstLineChars="200" w:firstLine="600"/>
        <w:rPr>
          <w:rFonts w:ascii="仿宋" w:eastAsia="仿宋" w:hAnsi="仿宋"/>
          <w:sz w:val="30"/>
          <w:szCs w:val="30"/>
        </w:rPr>
      </w:pPr>
      <w:r>
        <w:rPr>
          <w:rFonts w:ascii="仿宋" w:eastAsia="仿宋" w:hAnsi="仿宋" w:hint="eastAsia"/>
          <w:sz w:val="30"/>
          <w:szCs w:val="30"/>
        </w:rPr>
        <w:t>5.</w:t>
      </w:r>
      <w:r>
        <w:rPr>
          <w:rFonts w:ascii="仿宋" w:eastAsia="仿宋" w:hAnsi="仿宋"/>
          <w:sz w:val="30"/>
          <w:szCs w:val="30"/>
        </w:rPr>
        <w:t>与我司存在利害关系可能影响比选公正性的法人、其他组织或者个人，不得参与我司比选；单位负责人为同一人或者存在控股、管理关系的不同单位，不得参与我司同一比选项目</w:t>
      </w:r>
      <w:r>
        <w:rPr>
          <w:rFonts w:ascii="仿宋" w:eastAsia="仿宋" w:hAnsi="仿宋" w:hint="eastAsia"/>
          <w:sz w:val="30"/>
          <w:szCs w:val="30"/>
        </w:rPr>
        <w:t>。</w:t>
      </w:r>
    </w:p>
    <w:p w:rsidR="00933D02" w:rsidRDefault="00933D02">
      <w:pPr>
        <w:pStyle w:val="af2"/>
        <w:adjustRightInd w:val="0"/>
        <w:snapToGrid w:val="0"/>
        <w:spacing w:line="560" w:lineRule="exact"/>
        <w:ind w:firstLine="640"/>
        <w:rPr>
          <w:rFonts w:ascii="黑体" w:eastAsia="黑体" w:hAnsi="黑体"/>
          <w:b/>
          <w:sz w:val="32"/>
          <w:szCs w:val="32"/>
        </w:rPr>
      </w:pPr>
      <w:r>
        <w:rPr>
          <w:rFonts w:ascii="黑体" w:eastAsia="黑体" w:hAnsi="黑体" w:hint="eastAsia"/>
          <w:bCs/>
          <w:sz w:val="32"/>
          <w:szCs w:val="32"/>
        </w:rPr>
        <w:t>三、比选方式及方法</w:t>
      </w:r>
    </w:p>
    <w:p w:rsidR="00933D02" w:rsidRDefault="00933D02">
      <w:pPr>
        <w:adjustRightInd w:val="0"/>
        <w:snapToGrid w:val="0"/>
        <w:spacing w:line="560" w:lineRule="exact"/>
        <w:ind w:firstLineChars="200" w:firstLine="600"/>
        <w:rPr>
          <w:rFonts w:ascii="仿宋" w:eastAsia="仿宋" w:hAnsi="仿宋"/>
          <w:color w:val="000000"/>
          <w:sz w:val="30"/>
          <w:szCs w:val="30"/>
        </w:rPr>
      </w:pPr>
      <w:r>
        <w:rPr>
          <w:rFonts w:ascii="仿宋" w:eastAsia="仿宋" w:hAnsi="仿宋" w:hint="eastAsia"/>
          <w:color w:val="000000"/>
          <w:sz w:val="30"/>
          <w:szCs w:val="30"/>
        </w:rPr>
        <w:t>1.比选方式：公开比选。</w:t>
      </w:r>
    </w:p>
    <w:p w:rsidR="00933D02" w:rsidRDefault="00933D02">
      <w:pPr>
        <w:adjustRightInd w:val="0"/>
        <w:snapToGrid w:val="0"/>
        <w:spacing w:line="560" w:lineRule="exact"/>
        <w:ind w:firstLineChars="200" w:firstLine="600"/>
        <w:rPr>
          <w:rFonts w:ascii="仿宋" w:eastAsia="仿宋" w:hAnsi="仿宋"/>
          <w:color w:val="000000"/>
          <w:sz w:val="30"/>
          <w:szCs w:val="30"/>
        </w:rPr>
      </w:pPr>
      <w:r>
        <w:rPr>
          <w:rFonts w:ascii="仿宋" w:eastAsia="仿宋" w:hAnsi="仿宋" w:hint="eastAsia"/>
          <w:color w:val="000000"/>
          <w:sz w:val="30"/>
          <w:szCs w:val="30"/>
        </w:rPr>
        <w:t>2.比选方法：采用综合得分评审，综合分数最高者中选。</w:t>
      </w:r>
    </w:p>
    <w:p w:rsidR="00933D02" w:rsidRDefault="00933D02">
      <w:pPr>
        <w:pStyle w:val="af2"/>
        <w:adjustRightInd w:val="0"/>
        <w:snapToGrid w:val="0"/>
        <w:spacing w:line="560" w:lineRule="exact"/>
        <w:ind w:firstLine="640"/>
        <w:rPr>
          <w:rFonts w:ascii="黑体" w:eastAsia="黑体" w:hAnsi="黑体"/>
          <w:bCs/>
          <w:sz w:val="32"/>
          <w:szCs w:val="32"/>
        </w:rPr>
      </w:pPr>
      <w:r>
        <w:rPr>
          <w:rFonts w:ascii="黑体" w:eastAsia="黑体" w:hAnsi="黑体" w:hint="eastAsia"/>
          <w:bCs/>
          <w:sz w:val="32"/>
          <w:szCs w:val="32"/>
        </w:rPr>
        <w:t>四、</w:t>
      </w:r>
      <w:bookmarkStart w:id="0" w:name="_Toc49365688"/>
      <w:r>
        <w:rPr>
          <w:rFonts w:ascii="黑体" w:eastAsia="黑体" w:hAnsi="黑体" w:hint="eastAsia"/>
          <w:bCs/>
          <w:sz w:val="32"/>
          <w:szCs w:val="32"/>
        </w:rPr>
        <w:t>比选保证金</w:t>
      </w:r>
      <w:bookmarkEnd w:id="0"/>
      <w:r>
        <w:rPr>
          <w:rFonts w:ascii="黑体" w:eastAsia="黑体" w:hAnsi="黑体" w:hint="eastAsia"/>
          <w:bCs/>
          <w:sz w:val="32"/>
          <w:szCs w:val="32"/>
        </w:rPr>
        <w:t>、履约保证金及相关要求</w:t>
      </w:r>
    </w:p>
    <w:p w:rsidR="00933D02" w:rsidRDefault="00933D02">
      <w:pPr>
        <w:spacing w:line="560" w:lineRule="exact"/>
        <w:ind w:firstLineChars="200" w:firstLine="600"/>
        <w:rPr>
          <w:rFonts w:ascii="仿宋" w:eastAsia="仿宋" w:hAnsi="仿宋"/>
          <w:sz w:val="30"/>
          <w:szCs w:val="30"/>
        </w:rPr>
      </w:pPr>
      <w:r>
        <w:rPr>
          <w:rFonts w:ascii="仿宋" w:eastAsia="仿宋" w:hAnsi="仿宋"/>
          <w:sz w:val="30"/>
          <w:szCs w:val="30"/>
        </w:rPr>
        <w:lastRenderedPageBreak/>
        <w:t>1</w:t>
      </w:r>
      <w:r>
        <w:rPr>
          <w:rFonts w:ascii="仿宋" w:eastAsia="仿宋" w:hAnsi="仿宋" w:hint="eastAsia"/>
          <w:sz w:val="30"/>
          <w:szCs w:val="30"/>
        </w:rPr>
        <w:t>.保证金：参选人应以银行转账或电汇形式向我司指定账户（福建片仔癀化妆品有限公司）提交比选保证金（4000元，大写：</w:t>
      </w:r>
      <w:proofErr w:type="gramStart"/>
      <w:r>
        <w:rPr>
          <w:rFonts w:ascii="仿宋" w:eastAsia="仿宋" w:hAnsi="仿宋" w:hint="eastAsia"/>
          <w:sz w:val="30"/>
          <w:szCs w:val="30"/>
        </w:rPr>
        <w:t>肆仟</w:t>
      </w:r>
      <w:proofErr w:type="gramEnd"/>
      <w:r>
        <w:rPr>
          <w:rFonts w:ascii="仿宋" w:eastAsia="仿宋" w:hAnsi="仿宋" w:hint="eastAsia"/>
          <w:sz w:val="30"/>
          <w:szCs w:val="30"/>
        </w:rPr>
        <w:t>元整，汇款时备注：用于2</w:t>
      </w:r>
      <w:r>
        <w:rPr>
          <w:rFonts w:ascii="仿宋" w:eastAsia="仿宋" w:hAnsi="仿宋"/>
          <w:sz w:val="30"/>
          <w:szCs w:val="30"/>
        </w:rPr>
        <w:t>022</w:t>
      </w:r>
      <w:r>
        <w:rPr>
          <w:rFonts w:ascii="仿宋" w:eastAsia="仿宋" w:hAnsi="仿宋" w:hint="eastAsia"/>
          <w:sz w:val="30"/>
          <w:szCs w:val="30"/>
        </w:rPr>
        <w:t>年</w:t>
      </w:r>
      <w:r>
        <w:rPr>
          <w:rFonts w:ascii="仿宋" w:eastAsia="仿宋" w:hAnsi="仿宋" w:cs="仿宋" w:hint="eastAsia"/>
          <w:sz w:val="30"/>
          <w:szCs w:val="30"/>
        </w:rPr>
        <w:t>H5回馈产品仓储寄送项目比选</w:t>
      </w:r>
      <w:r>
        <w:rPr>
          <w:rFonts w:ascii="仿宋" w:eastAsia="仿宋" w:hAnsi="仿宋" w:hint="eastAsia"/>
          <w:sz w:val="30"/>
          <w:szCs w:val="30"/>
        </w:rPr>
        <w:t>），并确保于</w:t>
      </w:r>
      <w:r>
        <w:rPr>
          <w:rFonts w:ascii="仿宋" w:eastAsia="仿宋" w:hAnsi="仿宋" w:hint="eastAsia"/>
          <w:sz w:val="30"/>
          <w:szCs w:val="30"/>
          <w:highlight w:val="yellow"/>
          <w:u w:val="single"/>
        </w:rPr>
        <w:t>2022年</w:t>
      </w:r>
      <w:r w:rsidR="009C1E7E">
        <w:rPr>
          <w:rFonts w:ascii="仿宋" w:eastAsia="仿宋" w:hAnsi="仿宋" w:hint="eastAsia"/>
          <w:sz w:val="30"/>
          <w:szCs w:val="30"/>
          <w:highlight w:val="yellow"/>
          <w:u w:val="single"/>
        </w:rPr>
        <w:t>10</w:t>
      </w:r>
      <w:r>
        <w:rPr>
          <w:rFonts w:ascii="仿宋" w:eastAsia="仿宋" w:hAnsi="仿宋" w:hint="eastAsia"/>
          <w:sz w:val="30"/>
          <w:szCs w:val="30"/>
          <w:highlight w:val="yellow"/>
          <w:u w:val="single"/>
        </w:rPr>
        <w:t>月</w:t>
      </w:r>
      <w:r w:rsidR="00D11234">
        <w:rPr>
          <w:rFonts w:ascii="仿宋" w:eastAsia="仿宋" w:hAnsi="仿宋" w:hint="eastAsia"/>
          <w:sz w:val="30"/>
          <w:szCs w:val="30"/>
          <w:highlight w:val="yellow"/>
          <w:u w:val="single"/>
        </w:rPr>
        <w:t>14</w:t>
      </w:r>
      <w:r>
        <w:rPr>
          <w:rFonts w:ascii="仿宋" w:eastAsia="仿宋" w:hAnsi="仿宋" w:hint="eastAsia"/>
          <w:sz w:val="30"/>
          <w:szCs w:val="30"/>
          <w:highlight w:val="yellow"/>
          <w:u w:val="single"/>
        </w:rPr>
        <w:t>日</w:t>
      </w:r>
      <w:r w:rsidR="00F27184">
        <w:rPr>
          <w:rFonts w:ascii="仿宋" w:eastAsia="仿宋" w:hAnsi="仿宋" w:hint="eastAsia"/>
          <w:sz w:val="30"/>
          <w:szCs w:val="30"/>
          <w:highlight w:val="yellow"/>
          <w:u w:val="single"/>
        </w:rPr>
        <w:t>17</w:t>
      </w:r>
      <w:r>
        <w:rPr>
          <w:rFonts w:ascii="仿宋" w:eastAsia="仿宋" w:hAnsi="仿宋" w:hint="eastAsia"/>
          <w:sz w:val="30"/>
          <w:szCs w:val="30"/>
          <w:highlight w:val="yellow"/>
          <w:u w:val="single"/>
        </w:rPr>
        <w:t>时</w:t>
      </w:r>
      <w:r w:rsidR="00F27184">
        <w:rPr>
          <w:rFonts w:ascii="仿宋" w:eastAsia="仿宋" w:hAnsi="仿宋" w:hint="eastAsia"/>
          <w:sz w:val="30"/>
          <w:szCs w:val="30"/>
          <w:highlight w:val="yellow"/>
          <w:u w:val="single"/>
        </w:rPr>
        <w:t>30</w:t>
      </w:r>
      <w:r>
        <w:rPr>
          <w:rFonts w:ascii="仿宋" w:eastAsia="仿宋" w:hAnsi="仿宋" w:hint="eastAsia"/>
          <w:sz w:val="30"/>
          <w:szCs w:val="30"/>
          <w:highlight w:val="yellow"/>
          <w:u w:val="single"/>
        </w:rPr>
        <w:t>分</w:t>
      </w:r>
      <w:r>
        <w:rPr>
          <w:rFonts w:ascii="仿宋" w:eastAsia="仿宋" w:hAnsi="仿宋" w:hint="eastAsia"/>
          <w:sz w:val="30"/>
          <w:szCs w:val="30"/>
        </w:rPr>
        <w:t>之前到达我司指定账户，我司将以开户银行提供的比选保证金到账时间为依据进行确认。若比选</w:t>
      </w:r>
      <w:r>
        <w:rPr>
          <w:rFonts w:ascii="仿宋" w:eastAsia="仿宋" w:hAnsi="仿宋"/>
          <w:sz w:val="30"/>
          <w:szCs w:val="30"/>
        </w:rPr>
        <w:t>保证金未</w:t>
      </w:r>
      <w:r>
        <w:rPr>
          <w:rFonts w:ascii="仿宋" w:eastAsia="仿宋" w:hAnsi="仿宋" w:hint="eastAsia"/>
          <w:sz w:val="30"/>
          <w:szCs w:val="30"/>
        </w:rPr>
        <w:t>按上述</w:t>
      </w:r>
      <w:r>
        <w:rPr>
          <w:rFonts w:ascii="仿宋" w:eastAsia="仿宋" w:hAnsi="仿宋"/>
          <w:sz w:val="30"/>
          <w:szCs w:val="30"/>
        </w:rPr>
        <w:t>规定时间</w:t>
      </w:r>
      <w:r>
        <w:rPr>
          <w:rFonts w:ascii="仿宋" w:eastAsia="仿宋" w:hAnsi="仿宋" w:hint="eastAsia"/>
          <w:sz w:val="30"/>
          <w:szCs w:val="30"/>
        </w:rPr>
        <w:t>到达</w:t>
      </w:r>
      <w:r>
        <w:rPr>
          <w:rFonts w:ascii="仿宋" w:eastAsia="仿宋" w:hAnsi="仿宋"/>
          <w:sz w:val="30"/>
          <w:szCs w:val="30"/>
        </w:rPr>
        <w:t>我司</w:t>
      </w:r>
      <w:r>
        <w:rPr>
          <w:rFonts w:ascii="仿宋" w:eastAsia="仿宋" w:hAnsi="仿宋" w:hint="eastAsia"/>
          <w:sz w:val="30"/>
          <w:szCs w:val="30"/>
        </w:rPr>
        <w:t>指定</w:t>
      </w:r>
      <w:r>
        <w:rPr>
          <w:rFonts w:ascii="仿宋" w:eastAsia="仿宋" w:hAnsi="仿宋"/>
          <w:sz w:val="30"/>
          <w:szCs w:val="30"/>
        </w:rPr>
        <w:t>账户的</w:t>
      </w:r>
      <w:r>
        <w:rPr>
          <w:rFonts w:ascii="仿宋" w:eastAsia="仿宋" w:hAnsi="仿宋" w:hint="eastAsia"/>
          <w:sz w:val="30"/>
          <w:szCs w:val="30"/>
        </w:rPr>
        <w:t>参选</w:t>
      </w:r>
      <w:r>
        <w:rPr>
          <w:rFonts w:ascii="仿宋" w:eastAsia="仿宋" w:hAnsi="仿宋"/>
          <w:sz w:val="30"/>
          <w:szCs w:val="30"/>
        </w:rPr>
        <w:t>文件将被拒绝</w:t>
      </w:r>
      <w:r>
        <w:rPr>
          <w:rFonts w:ascii="仿宋" w:eastAsia="仿宋" w:hAnsi="仿宋" w:hint="eastAsia"/>
          <w:sz w:val="30"/>
          <w:szCs w:val="30"/>
        </w:rPr>
        <w:t>。</w:t>
      </w:r>
    </w:p>
    <w:p w:rsidR="00933D02" w:rsidRDefault="00933D02">
      <w:pPr>
        <w:adjustRightInd w:val="0"/>
        <w:snapToGrid w:val="0"/>
        <w:spacing w:line="560" w:lineRule="exact"/>
        <w:ind w:firstLineChars="200" w:firstLine="600"/>
        <w:rPr>
          <w:rFonts w:ascii="仿宋" w:eastAsia="仿宋" w:hAnsi="仿宋"/>
          <w:sz w:val="30"/>
          <w:szCs w:val="30"/>
        </w:rPr>
      </w:pPr>
      <w:r>
        <w:rPr>
          <w:rFonts w:ascii="仿宋" w:eastAsia="仿宋" w:hAnsi="仿宋"/>
          <w:sz w:val="30"/>
          <w:szCs w:val="30"/>
        </w:rPr>
        <w:t>2</w:t>
      </w:r>
      <w:r>
        <w:rPr>
          <w:rFonts w:ascii="仿宋" w:eastAsia="仿宋" w:hAnsi="仿宋" w:hint="eastAsia"/>
          <w:sz w:val="30"/>
          <w:szCs w:val="30"/>
        </w:rPr>
        <w:t>.履约保证金：对于中选人的比选保证金不予退还，直接转为合同履约保证金（20000元，大写：贰万元整）的一部分，中选人需在接收到中选通知书后5个工作日内往我司指定账户补齐履约保证金差额（16000元，大写：壹万陆仟元整，汇款时备注：2</w:t>
      </w:r>
      <w:r>
        <w:rPr>
          <w:rFonts w:ascii="仿宋" w:eastAsia="仿宋" w:hAnsi="仿宋"/>
          <w:sz w:val="30"/>
          <w:szCs w:val="30"/>
        </w:rPr>
        <w:t>022</w:t>
      </w:r>
      <w:r>
        <w:rPr>
          <w:rFonts w:ascii="仿宋" w:eastAsia="仿宋" w:hAnsi="仿宋" w:hint="eastAsia"/>
          <w:sz w:val="30"/>
          <w:szCs w:val="30"/>
        </w:rPr>
        <w:t>年</w:t>
      </w:r>
      <w:r>
        <w:rPr>
          <w:rFonts w:ascii="仿宋" w:eastAsia="仿宋" w:hAnsi="仿宋" w:cs="仿宋" w:hint="eastAsia"/>
          <w:sz w:val="30"/>
          <w:szCs w:val="30"/>
        </w:rPr>
        <w:t>H5回馈产品仓储寄送项目</w:t>
      </w:r>
      <w:r>
        <w:rPr>
          <w:rFonts w:ascii="仿宋" w:eastAsia="仿宋" w:hAnsi="仿宋" w:hint="eastAsia"/>
          <w:sz w:val="30"/>
          <w:szCs w:val="30"/>
        </w:rPr>
        <w:t>履约保证金差额），履约保证金将在项目结案验收合格后10个工作日内予以退还（不加计利息）。</w:t>
      </w:r>
    </w:p>
    <w:p w:rsidR="00933D02" w:rsidRDefault="00933D02">
      <w:pPr>
        <w:adjustRightInd w:val="0"/>
        <w:snapToGrid w:val="0"/>
        <w:spacing w:line="560" w:lineRule="exact"/>
        <w:ind w:firstLineChars="200" w:firstLine="600"/>
        <w:rPr>
          <w:rFonts w:ascii="仿宋" w:eastAsia="仿宋" w:hAnsi="仿宋"/>
          <w:sz w:val="30"/>
          <w:szCs w:val="30"/>
        </w:rPr>
      </w:pPr>
      <w:r>
        <w:rPr>
          <w:rFonts w:ascii="仿宋" w:eastAsia="仿宋" w:hAnsi="仿宋"/>
          <w:sz w:val="30"/>
          <w:szCs w:val="30"/>
        </w:rPr>
        <w:t>3</w:t>
      </w:r>
      <w:r>
        <w:rPr>
          <w:rFonts w:ascii="仿宋" w:eastAsia="仿宋" w:hAnsi="仿宋" w:hint="eastAsia"/>
          <w:sz w:val="30"/>
          <w:szCs w:val="30"/>
        </w:rPr>
        <w:t>.对于未中选人的比选保证金，将在项目确定中选人后10个工作日内予以退还（不加计利息）。</w:t>
      </w:r>
    </w:p>
    <w:p w:rsidR="00933D02" w:rsidRDefault="003A3D98">
      <w:pPr>
        <w:adjustRightInd w:val="0"/>
        <w:snapToGrid w:val="0"/>
        <w:spacing w:line="560" w:lineRule="exact"/>
        <w:ind w:firstLineChars="200" w:firstLine="600"/>
        <w:rPr>
          <w:rFonts w:ascii="仿宋" w:eastAsia="仿宋" w:hAnsi="仿宋"/>
          <w:sz w:val="30"/>
          <w:szCs w:val="30"/>
        </w:rPr>
      </w:pPr>
      <w:r>
        <w:rPr>
          <w:rFonts w:ascii="仿宋" w:eastAsia="仿宋" w:hAnsi="仿宋" w:hint="eastAsia"/>
          <w:sz w:val="30"/>
          <w:szCs w:val="30"/>
        </w:rPr>
        <w:t>4</w:t>
      </w:r>
      <w:r w:rsidR="00933D02">
        <w:rPr>
          <w:rFonts w:ascii="仿宋" w:eastAsia="仿宋" w:hAnsi="仿宋" w:hint="eastAsia"/>
          <w:sz w:val="30"/>
          <w:szCs w:val="30"/>
        </w:rPr>
        <w:t>.我司指定账户：福建片仔癀化妆品有限公司，开户银行：福建漳州市工行龙江支行，账号</w:t>
      </w:r>
      <w:r w:rsidR="00933D02">
        <w:rPr>
          <w:rFonts w:ascii="仿宋" w:eastAsia="仿宋" w:hAnsi="仿宋" w:hint="eastAsia"/>
          <w:sz w:val="30"/>
          <w:szCs w:val="30"/>
          <w:u w:val="single"/>
        </w:rPr>
        <w:t>1409</w:t>
      </w:r>
      <w:r w:rsidR="00933D02">
        <w:rPr>
          <w:rFonts w:ascii="仿宋" w:eastAsia="仿宋" w:hAnsi="仿宋"/>
          <w:sz w:val="30"/>
          <w:szCs w:val="30"/>
          <w:u w:val="single"/>
        </w:rPr>
        <w:t xml:space="preserve"> </w:t>
      </w:r>
      <w:r w:rsidR="00933D02">
        <w:rPr>
          <w:rFonts w:ascii="仿宋" w:eastAsia="仿宋" w:hAnsi="仿宋" w:hint="eastAsia"/>
          <w:sz w:val="30"/>
          <w:szCs w:val="30"/>
          <w:u w:val="single"/>
        </w:rPr>
        <w:t>0201</w:t>
      </w:r>
      <w:r w:rsidR="00933D02">
        <w:rPr>
          <w:rFonts w:ascii="仿宋" w:eastAsia="仿宋" w:hAnsi="仿宋"/>
          <w:sz w:val="30"/>
          <w:szCs w:val="30"/>
          <w:u w:val="single"/>
        </w:rPr>
        <w:t xml:space="preserve"> </w:t>
      </w:r>
      <w:r w:rsidR="00933D02">
        <w:rPr>
          <w:rFonts w:ascii="仿宋" w:eastAsia="仿宋" w:hAnsi="仿宋" w:hint="eastAsia"/>
          <w:sz w:val="30"/>
          <w:szCs w:val="30"/>
          <w:u w:val="single"/>
        </w:rPr>
        <w:t>0900</w:t>
      </w:r>
      <w:r w:rsidR="00933D02">
        <w:rPr>
          <w:rFonts w:ascii="仿宋" w:eastAsia="仿宋" w:hAnsi="仿宋"/>
          <w:sz w:val="30"/>
          <w:szCs w:val="30"/>
          <w:u w:val="single"/>
        </w:rPr>
        <w:t xml:space="preserve"> </w:t>
      </w:r>
      <w:r w:rsidR="00933D02">
        <w:rPr>
          <w:rFonts w:ascii="仿宋" w:eastAsia="仿宋" w:hAnsi="仿宋" w:hint="eastAsia"/>
          <w:sz w:val="30"/>
          <w:szCs w:val="30"/>
          <w:u w:val="single"/>
        </w:rPr>
        <w:t>1044</w:t>
      </w:r>
      <w:r w:rsidR="00933D02">
        <w:rPr>
          <w:rFonts w:ascii="仿宋" w:eastAsia="仿宋" w:hAnsi="仿宋"/>
          <w:sz w:val="30"/>
          <w:szCs w:val="30"/>
          <w:u w:val="single"/>
        </w:rPr>
        <w:t xml:space="preserve"> </w:t>
      </w:r>
      <w:r w:rsidR="00933D02">
        <w:rPr>
          <w:rFonts w:ascii="仿宋" w:eastAsia="仿宋" w:hAnsi="仿宋" w:hint="eastAsia"/>
          <w:sz w:val="30"/>
          <w:szCs w:val="30"/>
          <w:u w:val="single"/>
        </w:rPr>
        <w:t>306</w:t>
      </w:r>
      <w:r w:rsidR="00933D02">
        <w:rPr>
          <w:rFonts w:ascii="仿宋" w:eastAsia="仿宋" w:hAnsi="仿宋" w:hint="eastAsia"/>
          <w:sz w:val="30"/>
          <w:szCs w:val="30"/>
        </w:rPr>
        <w:t>。</w:t>
      </w:r>
    </w:p>
    <w:p w:rsidR="00933D02" w:rsidRDefault="003A3D98">
      <w:pPr>
        <w:spacing w:line="560" w:lineRule="exact"/>
        <w:ind w:firstLineChars="200" w:firstLine="600"/>
        <w:rPr>
          <w:rFonts w:ascii="仿宋" w:eastAsia="仿宋" w:hAnsi="仿宋"/>
          <w:sz w:val="30"/>
          <w:szCs w:val="30"/>
        </w:rPr>
      </w:pPr>
      <w:r>
        <w:rPr>
          <w:rFonts w:ascii="仿宋" w:eastAsia="仿宋" w:hAnsi="仿宋" w:hint="eastAsia"/>
          <w:sz w:val="30"/>
          <w:szCs w:val="30"/>
        </w:rPr>
        <w:t>5</w:t>
      </w:r>
      <w:r w:rsidR="00933D02">
        <w:rPr>
          <w:rFonts w:ascii="仿宋" w:eastAsia="仿宋" w:hAnsi="仿宋" w:hint="eastAsia"/>
          <w:sz w:val="30"/>
          <w:szCs w:val="30"/>
        </w:rPr>
        <w:t>.</w:t>
      </w:r>
      <w:r w:rsidR="00933D02">
        <w:rPr>
          <w:rFonts w:ascii="仿宋" w:eastAsia="仿宋" w:hAnsi="仿宋" w:cs="仿宋" w:hint="eastAsia"/>
          <w:sz w:val="30"/>
          <w:szCs w:val="30"/>
          <w:shd w:val="clear" w:color="auto" w:fill="FFFFFF"/>
        </w:rPr>
        <w:t>中选人无正当理由不与我司订立合同，在签订合同时向我司提出附加条件，或不按比选文件要求提交履约保证金等情形的，我司有权取消其中选资格，比选保证金不予退还。</w:t>
      </w:r>
    </w:p>
    <w:p w:rsidR="00933D02" w:rsidRDefault="00933D02">
      <w:pPr>
        <w:pStyle w:val="af2"/>
        <w:adjustRightInd w:val="0"/>
        <w:snapToGrid w:val="0"/>
        <w:spacing w:line="560" w:lineRule="exact"/>
        <w:ind w:firstLine="640"/>
        <w:rPr>
          <w:rFonts w:ascii="黑体" w:eastAsia="黑体" w:hAnsi="黑体"/>
          <w:bCs/>
          <w:sz w:val="32"/>
          <w:szCs w:val="32"/>
        </w:rPr>
      </w:pPr>
      <w:r>
        <w:rPr>
          <w:rFonts w:ascii="黑体" w:eastAsia="黑体" w:hAnsi="黑体" w:hint="eastAsia"/>
          <w:bCs/>
          <w:sz w:val="32"/>
          <w:szCs w:val="32"/>
        </w:rPr>
        <w:t>五、参选资料构成及寄送</w:t>
      </w:r>
    </w:p>
    <w:p w:rsidR="00BE19F6" w:rsidRDefault="00BE19F6" w:rsidP="00BE19F6">
      <w:pPr>
        <w:spacing w:line="360" w:lineRule="auto"/>
        <w:ind w:firstLineChars="200" w:firstLine="600"/>
        <w:jc w:val="left"/>
        <w:rPr>
          <w:rFonts w:ascii="仿宋" w:eastAsia="仿宋" w:hAnsi="仿宋"/>
          <w:sz w:val="30"/>
          <w:szCs w:val="30"/>
        </w:rPr>
      </w:pPr>
      <w:r w:rsidRPr="00465CDA">
        <w:rPr>
          <w:rFonts w:ascii="仿宋" w:eastAsia="仿宋" w:hAnsi="仿宋" w:hint="eastAsia"/>
          <w:sz w:val="30"/>
          <w:szCs w:val="30"/>
          <w:highlight w:val="yellow"/>
        </w:rPr>
        <w:t>1.参选资料：所</w:t>
      </w:r>
      <w:r>
        <w:rPr>
          <w:rFonts w:ascii="仿宋" w:eastAsia="仿宋" w:hAnsi="仿宋" w:hint="eastAsia"/>
          <w:sz w:val="30"/>
          <w:szCs w:val="30"/>
          <w:highlight w:val="yellow"/>
        </w:rPr>
        <w:t>提交的材料均需加盖公司公章，非公章（如合同章、业务章等）按作废处理。若因资料提供不齐全，</w:t>
      </w:r>
      <w:r>
        <w:rPr>
          <w:rFonts w:ascii="仿宋" w:eastAsia="仿宋" w:hAnsi="仿宋" w:hint="eastAsia"/>
          <w:sz w:val="30"/>
          <w:szCs w:val="30"/>
          <w:highlight w:val="yellow"/>
        </w:rPr>
        <w:lastRenderedPageBreak/>
        <w:t>造成相关项目无法评分，则</w:t>
      </w:r>
      <w:proofErr w:type="gramStart"/>
      <w:r>
        <w:rPr>
          <w:rFonts w:ascii="仿宋" w:eastAsia="仿宋" w:hAnsi="仿宋" w:hint="eastAsia"/>
          <w:sz w:val="30"/>
          <w:szCs w:val="30"/>
          <w:highlight w:val="yellow"/>
        </w:rPr>
        <w:t>该相关</w:t>
      </w:r>
      <w:proofErr w:type="gramEnd"/>
      <w:r>
        <w:rPr>
          <w:rFonts w:ascii="仿宋" w:eastAsia="仿宋" w:hAnsi="仿宋" w:hint="eastAsia"/>
          <w:sz w:val="30"/>
          <w:szCs w:val="30"/>
          <w:highlight w:val="yellow"/>
        </w:rPr>
        <w:t>项目视为不得分，报价单未单独密封及未提供参选方关联企业情况声明的，按作废处理。</w:t>
      </w:r>
    </w:p>
    <w:p w:rsidR="00BE19F6" w:rsidRDefault="00BE19F6" w:rsidP="00BE19F6">
      <w:pPr>
        <w:spacing w:line="360" w:lineRule="auto"/>
        <w:ind w:firstLineChars="100" w:firstLine="300"/>
        <w:jc w:val="left"/>
        <w:rPr>
          <w:rFonts w:ascii="仿宋" w:eastAsia="仿宋" w:hAnsi="仿宋" w:cs="仿宋"/>
          <w:sz w:val="30"/>
          <w:szCs w:val="30"/>
        </w:rPr>
      </w:pPr>
      <w:r>
        <w:rPr>
          <w:rFonts w:ascii="仿宋" w:eastAsia="仿宋" w:hAnsi="仿宋" w:hint="eastAsia"/>
          <w:sz w:val="30"/>
          <w:szCs w:val="30"/>
        </w:rPr>
        <w:t>（1）公司营业执照复印件</w:t>
      </w:r>
      <w:r>
        <w:rPr>
          <w:rFonts w:ascii="仿宋" w:eastAsia="仿宋" w:hAnsi="仿宋" w:cs="仿宋" w:hint="eastAsia"/>
          <w:sz w:val="30"/>
          <w:szCs w:val="30"/>
        </w:rPr>
        <w:t>；</w:t>
      </w:r>
    </w:p>
    <w:p w:rsidR="00BE19F6" w:rsidRDefault="00BE19F6" w:rsidP="00BE19F6">
      <w:pPr>
        <w:spacing w:line="360" w:lineRule="auto"/>
        <w:ind w:firstLineChars="100" w:firstLine="300"/>
        <w:jc w:val="left"/>
        <w:rPr>
          <w:rFonts w:ascii="仿宋" w:eastAsia="仿宋" w:hAnsi="仿宋" w:cs="仿宋"/>
          <w:sz w:val="30"/>
          <w:szCs w:val="30"/>
        </w:rPr>
      </w:pPr>
      <w:r>
        <w:rPr>
          <w:rFonts w:ascii="仿宋" w:eastAsia="仿宋" w:hAnsi="仿宋" w:cs="仿宋" w:hint="eastAsia"/>
          <w:sz w:val="30"/>
          <w:szCs w:val="30"/>
        </w:rPr>
        <w:t>（2）快递业务经营许可证复印件；</w:t>
      </w:r>
    </w:p>
    <w:p w:rsidR="00BE19F6" w:rsidRDefault="00BE19F6" w:rsidP="00BE19F6">
      <w:pPr>
        <w:spacing w:line="360" w:lineRule="auto"/>
        <w:ind w:firstLineChars="100" w:firstLine="300"/>
        <w:jc w:val="left"/>
        <w:rPr>
          <w:rFonts w:ascii="仿宋" w:eastAsia="仿宋" w:hAnsi="仿宋" w:cs="仿宋"/>
          <w:sz w:val="30"/>
          <w:szCs w:val="30"/>
        </w:rPr>
      </w:pPr>
      <w:r>
        <w:rPr>
          <w:rFonts w:ascii="仿宋" w:eastAsia="仿宋" w:hAnsi="仿宋" w:cs="仿宋" w:hint="eastAsia"/>
          <w:sz w:val="30"/>
          <w:szCs w:val="30"/>
        </w:rPr>
        <w:t>（3）开户许可证复印件；</w:t>
      </w:r>
    </w:p>
    <w:p w:rsidR="00BE19F6" w:rsidRDefault="00BE19F6" w:rsidP="00BE19F6">
      <w:pPr>
        <w:spacing w:line="360" w:lineRule="auto"/>
        <w:ind w:firstLineChars="100" w:firstLine="300"/>
        <w:jc w:val="left"/>
        <w:rPr>
          <w:rFonts w:ascii="仿宋" w:eastAsia="仿宋" w:hAnsi="仿宋" w:cs="仿宋"/>
          <w:sz w:val="30"/>
          <w:szCs w:val="30"/>
        </w:rPr>
      </w:pPr>
      <w:r>
        <w:rPr>
          <w:rFonts w:ascii="仿宋" w:eastAsia="仿宋" w:hAnsi="仿宋" w:cs="仿宋" w:hint="eastAsia"/>
          <w:sz w:val="30"/>
          <w:szCs w:val="30"/>
        </w:rPr>
        <w:t>（4）法定代表人授权委托书（附件2）；</w:t>
      </w:r>
    </w:p>
    <w:p w:rsidR="00BE19F6" w:rsidRDefault="00BE19F6" w:rsidP="00BE19F6">
      <w:pPr>
        <w:spacing w:line="360" w:lineRule="auto"/>
        <w:ind w:firstLineChars="100" w:firstLine="300"/>
        <w:jc w:val="left"/>
        <w:rPr>
          <w:rFonts w:ascii="仿宋" w:eastAsia="仿宋" w:hAnsi="仿宋" w:cs="仿宋"/>
          <w:sz w:val="30"/>
          <w:szCs w:val="30"/>
        </w:rPr>
      </w:pPr>
      <w:r>
        <w:rPr>
          <w:rFonts w:ascii="仿宋" w:eastAsia="仿宋" w:hAnsi="仿宋" w:cs="仿宋" w:hint="eastAsia"/>
          <w:sz w:val="30"/>
          <w:szCs w:val="30"/>
        </w:rPr>
        <w:t>（5）法人身份证复印件；</w:t>
      </w:r>
    </w:p>
    <w:p w:rsidR="00BE19F6" w:rsidRDefault="00BE19F6" w:rsidP="00BE19F6">
      <w:pPr>
        <w:spacing w:line="360" w:lineRule="auto"/>
        <w:ind w:firstLineChars="100" w:firstLine="300"/>
        <w:jc w:val="left"/>
        <w:rPr>
          <w:rFonts w:ascii="仿宋" w:eastAsia="仿宋" w:hAnsi="仿宋" w:cs="仿宋"/>
          <w:sz w:val="30"/>
          <w:szCs w:val="30"/>
        </w:rPr>
      </w:pPr>
      <w:r>
        <w:rPr>
          <w:rFonts w:ascii="仿宋" w:eastAsia="仿宋" w:hAnsi="仿宋" w:cs="仿宋" w:hint="eastAsia"/>
          <w:sz w:val="30"/>
          <w:szCs w:val="30"/>
        </w:rPr>
        <w:t>（6）被授权人身份证复印件；</w:t>
      </w:r>
    </w:p>
    <w:p w:rsidR="00BE19F6" w:rsidRDefault="00BE19F6" w:rsidP="00BE19F6">
      <w:pPr>
        <w:spacing w:line="360" w:lineRule="auto"/>
        <w:ind w:firstLineChars="100" w:firstLine="300"/>
        <w:jc w:val="left"/>
        <w:rPr>
          <w:rFonts w:ascii="仿宋" w:eastAsia="仿宋" w:hAnsi="仿宋"/>
          <w:sz w:val="30"/>
          <w:szCs w:val="30"/>
        </w:rPr>
      </w:pPr>
      <w:r>
        <w:rPr>
          <w:rFonts w:ascii="仿宋" w:eastAsia="仿宋" w:hAnsi="仿宋" w:hint="eastAsia"/>
          <w:sz w:val="30"/>
          <w:szCs w:val="30"/>
        </w:rPr>
        <w:t>（7）报价单</w:t>
      </w:r>
      <w:r>
        <w:rPr>
          <w:rFonts w:ascii="仿宋" w:eastAsia="仿宋" w:hAnsi="仿宋" w:hint="eastAsia"/>
          <w:b/>
          <w:sz w:val="30"/>
          <w:szCs w:val="30"/>
        </w:rPr>
        <w:t>（</w:t>
      </w:r>
      <w:r>
        <w:rPr>
          <w:rFonts w:ascii="仿宋" w:eastAsia="仿宋" w:hAnsi="仿宋" w:cs="仿宋" w:hint="eastAsia"/>
          <w:b/>
          <w:sz w:val="28"/>
          <w:szCs w:val="28"/>
        </w:rPr>
        <w:t>需加盖公章并单独密封装订）</w:t>
      </w:r>
      <w:r>
        <w:rPr>
          <w:rFonts w:ascii="仿宋" w:eastAsia="仿宋" w:hAnsi="仿宋" w:hint="eastAsia"/>
          <w:sz w:val="30"/>
          <w:szCs w:val="30"/>
        </w:rPr>
        <w:t>；</w:t>
      </w:r>
    </w:p>
    <w:p w:rsidR="00BE19F6" w:rsidRDefault="00BE19F6" w:rsidP="00BE19F6">
      <w:pPr>
        <w:spacing w:line="360" w:lineRule="auto"/>
        <w:ind w:firstLineChars="100" w:firstLine="300"/>
        <w:jc w:val="left"/>
        <w:rPr>
          <w:rFonts w:ascii="仿宋" w:eastAsia="仿宋" w:hAnsi="仿宋"/>
          <w:sz w:val="30"/>
          <w:szCs w:val="30"/>
        </w:rPr>
      </w:pPr>
      <w:r>
        <w:rPr>
          <w:rFonts w:ascii="仿宋" w:eastAsia="仿宋" w:hAnsi="仿宋" w:hint="eastAsia"/>
          <w:sz w:val="30"/>
          <w:szCs w:val="30"/>
        </w:rPr>
        <w:t>（8）《</w:t>
      </w:r>
      <w:r>
        <w:rPr>
          <w:rFonts w:ascii="仿宋" w:eastAsia="仿宋" w:hAnsi="仿宋" w:cs="仿宋" w:hint="eastAsia"/>
          <w:sz w:val="30"/>
          <w:szCs w:val="30"/>
        </w:rPr>
        <w:t>2022年H5回馈产品仓储寄送项目参选方综合实力报表</w:t>
      </w:r>
      <w:r>
        <w:rPr>
          <w:rFonts w:ascii="仿宋" w:eastAsia="仿宋" w:hAnsi="仿宋" w:hint="eastAsia"/>
          <w:sz w:val="30"/>
          <w:szCs w:val="30"/>
        </w:rPr>
        <w:t>》（参选人需如实填写附件3并盖公章，届时将作为评分依据，详细评分内容见附件4</w:t>
      </w:r>
      <w:r>
        <w:rPr>
          <w:rFonts w:ascii="仿宋" w:eastAsia="仿宋" w:hAnsi="仿宋" w:cs="仿宋" w:hint="eastAsia"/>
          <w:sz w:val="30"/>
          <w:szCs w:val="30"/>
        </w:rPr>
        <w:t>《2022年H5回馈产品仓储寄送项目评分表</w:t>
      </w:r>
      <w:r>
        <w:rPr>
          <w:rFonts w:ascii="仿宋" w:eastAsia="仿宋" w:hAnsi="仿宋" w:hint="eastAsia"/>
          <w:sz w:val="30"/>
          <w:szCs w:val="30"/>
        </w:rPr>
        <w:t>》）；</w:t>
      </w:r>
    </w:p>
    <w:p w:rsidR="00BE19F6" w:rsidRDefault="00BE19F6" w:rsidP="00BE19F6">
      <w:pPr>
        <w:spacing w:line="360" w:lineRule="auto"/>
        <w:ind w:firstLineChars="100" w:firstLine="300"/>
        <w:jc w:val="left"/>
        <w:rPr>
          <w:rFonts w:ascii="仿宋" w:eastAsia="仿宋" w:hAnsi="仿宋" w:cs="仿宋"/>
          <w:sz w:val="30"/>
          <w:szCs w:val="30"/>
        </w:rPr>
      </w:pPr>
      <w:r>
        <w:rPr>
          <w:rFonts w:ascii="仿宋" w:eastAsia="仿宋" w:hAnsi="仿宋" w:hint="eastAsia"/>
          <w:sz w:val="30"/>
          <w:szCs w:val="30"/>
        </w:rPr>
        <w:t>（9）《参选方关联企业情况声明》（附件5）。</w:t>
      </w:r>
    </w:p>
    <w:p w:rsidR="00BE19F6" w:rsidRDefault="00BE19F6" w:rsidP="00BE19F6">
      <w:pPr>
        <w:adjustRightInd w:val="0"/>
        <w:snapToGrid w:val="0"/>
        <w:spacing w:line="560" w:lineRule="exact"/>
        <w:ind w:firstLineChars="200" w:firstLine="600"/>
        <w:rPr>
          <w:rFonts w:ascii="仿宋" w:eastAsia="仿宋" w:hAnsi="仿宋"/>
          <w:sz w:val="30"/>
          <w:szCs w:val="30"/>
        </w:rPr>
      </w:pPr>
      <w:r>
        <w:rPr>
          <w:rFonts w:ascii="仿宋" w:eastAsia="仿宋" w:hAnsi="仿宋" w:hint="eastAsia"/>
          <w:sz w:val="30"/>
          <w:szCs w:val="30"/>
        </w:rPr>
        <w:t>2.参选文件需密封、密封处加盖公章，封皮上写明参选单位名称及参选项目名称，并且快递单上需备注参选项目名称，参选文件未密封则参选无效；</w:t>
      </w:r>
    </w:p>
    <w:p w:rsidR="00BE19F6" w:rsidRDefault="00BE19F6" w:rsidP="00BE19F6">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3.参选文件为A4页面，需法定代表人或其授权人签字并盖章，加盖公章及骑缝章装订成册，参选单位须对所交资料的真实性负责；</w:t>
      </w:r>
    </w:p>
    <w:p w:rsidR="00BE19F6" w:rsidRDefault="00BE19F6" w:rsidP="00BE19F6">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4.参选文件中不得有任何擦涂、更改的痕迹，若须改正错漏，须由参选文件签署人在更改处签字并加盖公章；</w:t>
      </w:r>
    </w:p>
    <w:p w:rsidR="00BE19F6" w:rsidRDefault="00BE19F6" w:rsidP="00BE19F6">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5、参选人提交所有资格证明材料，不得伪造；</w:t>
      </w:r>
    </w:p>
    <w:p w:rsidR="00BE19F6" w:rsidRDefault="00BE19F6" w:rsidP="00BE19F6">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lastRenderedPageBreak/>
        <w:t>6.不接受电子邮件或传真报价等不密封的参选文件。</w:t>
      </w:r>
    </w:p>
    <w:p w:rsidR="00BE19F6" w:rsidRDefault="00BE19F6" w:rsidP="00BE19F6">
      <w:pPr>
        <w:adjustRightInd w:val="0"/>
        <w:snapToGrid w:val="0"/>
        <w:spacing w:line="560" w:lineRule="exact"/>
        <w:ind w:firstLineChars="200" w:firstLine="600"/>
        <w:rPr>
          <w:rFonts w:ascii="仿宋" w:eastAsia="仿宋" w:hAnsi="仿宋"/>
          <w:sz w:val="30"/>
          <w:szCs w:val="30"/>
        </w:rPr>
      </w:pPr>
      <w:r>
        <w:rPr>
          <w:rFonts w:ascii="仿宋" w:eastAsia="仿宋" w:hAnsi="仿宋" w:hint="eastAsia"/>
          <w:sz w:val="30"/>
          <w:szCs w:val="30"/>
        </w:rPr>
        <w:t>7.参选截止时间：</w:t>
      </w:r>
      <w:r>
        <w:rPr>
          <w:rFonts w:ascii="仿宋" w:eastAsia="仿宋" w:hAnsi="仿宋" w:hint="eastAsia"/>
          <w:sz w:val="30"/>
          <w:szCs w:val="30"/>
          <w:highlight w:val="yellow"/>
          <w:u w:val="single"/>
        </w:rPr>
        <w:t>2022年</w:t>
      </w:r>
      <w:r w:rsidR="00F27184">
        <w:rPr>
          <w:rFonts w:ascii="仿宋" w:eastAsia="仿宋" w:hAnsi="仿宋" w:hint="eastAsia"/>
          <w:sz w:val="30"/>
          <w:szCs w:val="30"/>
          <w:highlight w:val="yellow"/>
          <w:u w:val="single"/>
        </w:rPr>
        <w:t>10</w:t>
      </w:r>
      <w:r>
        <w:rPr>
          <w:rFonts w:ascii="仿宋" w:eastAsia="仿宋" w:hAnsi="仿宋" w:hint="eastAsia"/>
          <w:sz w:val="30"/>
          <w:szCs w:val="30"/>
          <w:highlight w:val="yellow"/>
          <w:u w:val="single"/>
        </w:rPr>
        <w:t>月</w:t>
      </w:r>
      <w:r w:rsidR="00F27184">
        <w:rPr>
          <w:rFonts w:ascii="仿宋" w:eastAsia="仿宋" w:hAnsi="仿宋" w:hint="eastAsia"/>
          <w:sz w:val="30"/>
          <w:szCs w:val="30"/>
          <w:highlight w:val="yellow"/>
          <w:u w:val="single"/>
        </w:rPr>
        <w:t>14</w:t>
      </w:r>
      <w:r>
        <w:rPr>
          <w:rFonts w:ascii="仿宋" w:eastAsia="仿宋" w:hAnsi="仿宋" w:hint="eastAsia"/>
          <w:sz w:val="30"/>
          <w:szCs w:val="30"/>
          <w:highlight w:val="yellow"/>
          <w:u w:val="single"/>
        </w:rPr>
        <w:t>日</w:t>
      </w:r>
      <w:r w:rsidR="00F27184">
        <w:rPr>
          <w:rFonts w:ascii="仿宋" w:eastAsia="仿宋" w:hAnsi="仿宋" w:hint="eastAsia"/>
          <w:sz w:val="30"/>
          <w:szCs w:val="30"/>
          <w:highlight w:val="yellow"/>
          <w:u w:val="single"/>
        </w:rPr>
        <w:t>17</w:t>
      </w:r>
      <w:r>
        <w:rPr>
          <w:rFonts w:ascii="仿宋" w:eastAsia="仿宋" w:hAnsi="仿宋" w:hint="eastAsia"/>
          <w:sz w:val="30"/>
          <w:szCs w:val="30"/>
          <w:highlight w:val="yellow"/>
          <w:u w:val="single"/>
        </w:rPr>
        <w:t>时</w:t>
      </w:r>
      <w:r w:rsidR="00F27184">
        <w:rPr>
          <w:rFonts w:ascii="仿宋" w:eastAsia="仿宋" w:hAnsi="仿宋" w:hint="eastAsia"/>
          <w:sz w:val="30"/>
          <w:szCs w:val="30"/>
          <w:highlight w:val="yellow"/>
          <w:u w:val="single"/>
        </w:rPr>
        <w:t>30</w:t>
      </w:r>
      <w:r>
        <w:rPr>
          <w:rFonts w:ascii="仿宋" w:eastAsia="仿宋" w:hAnsi="仿宋" w:hint="eastAsia"/>
          <w:sz w:val="30"/>
          <w:szCs w:val="30"/>
          <w:highlight w:val="yellow"/>
          <w:u w:val="single"/>
        </w:rPr>
        <w:t>分</w:t>
      </w:r>
      <w:r>
        <w:rPr>
          <w:rFonts w:ascii="仿宋" w:eastAsia="仿宋" w:hAnsi="仿宋" w:hint="eastAsia"/>
          <w:sz w:val="30"/>
          <w:szCs w:val="30"/>
          <w:highlight w:val="yellow"/>
        </w:rPr>
        <w:t>（需确保</w:t>
      </w:r>
      <w:r>
        <w:rPr>
          <w:rFonts w:ascii="仿宋" w:eastAsia="仿宋" w:hAnsi="仿宋" w:hint="eastAsia"/>
          <w:sz w:val="30"/>
          <w:szCs w:val="30"/>
          <w:highlight w:val="yellow"/>
          <w:u w:val="single"/>
        </w:rPr>
        <w:t xml:space="preserve">  </w:t>
      </w:r>
      <w:r w:rsidR="00F27184">
        <w:rPr>
          <w:rFonts w:ascii="仿宋" w:eastAsia="仿宋" w:hAnsi="仿宋"/>
          <w:sz w:val="30"/>
          <w:szCs w:val="30"/>
          <w:highlight w:val="yellow"/>
          <w:u w:val="single"/>
        </w:rPr>
        <w:t>10</w:t>
      </w:r>
      <w:r>
        <w:rPr>
          <w:rFonts w:ascii="仿宋" w:eastAsia="仿宋" w:hAnsi="仿宋" w:hint="eastAsia"/>
          <w:sz w:val="30"/>
          <w:szCs w:val="30"/>
          <w:highlight w:val="yellow"/>
          <w:u w:val="single"/>
        </w:rPr>
        <w:t>月</w:t>
      </w:r>
      <w:r w:rsidR="00F27184">
        <w:rPr>
          <w:rFonts w:ascii="仿宋" w:eastAsia="仿宋" w:hAnsi="仿宋"/>
          <w:sz w:val="30"/>
          <w:szCs w:val="30"/>
          <w:highlight w:val="yellow"/>
          <w:u w:val="single"/>
        </w:rPr>
        <w:t>14</w:t>
      </w:r>
      <w:r>
        <w:rPr>
          <w:rFonts w:ascii="仿宋" w:eastAsia="仿宋" w:hAnsi="仿宋" w:hint="eastAsia"/>
          <w:sz w:val="30"/>
          <w:szCs w:val="30"/>
          <w:highlight w:val="yellow"/>
          <w:u w:val="single"/>
        </w:rPr>
        <w:t>日</w:t>
      </w:r>
      <w:r w:rsidR="00F27184">
        <w:rPr>
          <w:rFonts w:ascii="仿宋" w:eastAsia="仿宋" w:hAnsi="仿宋"/>
          <w:sz w:val="30"/>
          <w:szCs w:val="30"/>
          <w:highlight w:val="yellow"/>
          <w:u w:val="single"/>
        </w:rPr>
        <w:t>17</w:t>
      </w:r>
      <w:r>
        <w:rPr>
          <w:rFonts w:ascii="仿宋" w:eastAsia="仿宋" w:hAnsi="仿宋" w:hint="eastAsia"/>
          <w:sz w:val="30"/>
          <w:szCs w:val="30"/>
          <w:highlight w:val="yellow"/>
          <w:u w:val="single"/>
        </w:rPr>
        <w:t>时</w:t>
      </w:r>
      <w:r w:rsidR="00F27184">
        <w:rPr>
          <w:rFonts w:ascii="仿宋" w:eastAsia="仿宋" w:hAnsi="仿宋"/>
          <w:sz w:val="30"/>
          <w:szCs w:val="30"/>
          <w:highlight w:val="yellow"/>
          <w:u w:val="single"/>
        </w:rPr>
        <w:t>30</w:t>
      </w:r>
      <w:r>
        <w:rPr>
          <w:rFonts w:ascii="仿宋" w:eastAsia="仿宋" w:hAnsi="仿宋" w:hint="eastAsia"/>
          <w:sz w:val="30"/>
          <w:szCs w:val="30"/>
          <w:highlight w:val="yellow"/>
          <w:u w:val="single"/>
        </w:rPr>
        <w:t>分</w:t>
      </w:r>
      <w:r>
        <w:rPr>
          <w:rFonts w:ascii="仿宋" w:eastAsia="仿宋" w:hAnsi="仿宋" w:hint="eastAsia"/>
          <w:sz w:val="30"/>
          <w:szCs w:val="30"/>
        </w:rPr>
        <w:t>前参选资料到达福建片仔癀化妆品有限公司）；</w:t>
      </w:r>
    </w:p>
    <w:p w:rsidR="00BE19F6" w:rsidRDefault="00BE19F6" w:rsidP="00BE19F6">
      <w:pPr>
        <w:adjustRightInd w:val="0"/>
        <w:snapToGrid w:val="0"/>
        <w:spacing w:line="560" w:lineRule="exact"/>
        <w:ind w:firstLineChars="200" w:firstLine="600"/>
        <w:rPr>
          <w:rFonts w:ascii="仿宋" w:eastAsia="仿宋" w:hAnsi="仿宋"/>
          <w:sz w:val="30"/>
          <w:szCs w:val="30"/>
        </w:rPr>
      </w:pPr>
      <w:r>
        <w:rPr>
          <w:rFonts w:ascii="仿宋" w:eastAsia="仿宋" w:hAnsi="仿宋" w:hint="eastAsia"/>
          <w:sz w:val="30"/>
          <w:szCs w:val="30"/>
        </w:rPr>
        <w:t>8.邮寄信息：</w:t>
      </w:r>
    </w:p>
    <w:p w:rsidR="00BE19F6" w:rsidRDefault="00BE19F6" w:rsidP="00BE19F6">
      <w:pPr>
        <w:adjustRightInd w:val="0"/>
        <w:snapToGrid w:val="0"/>
        <w:spacing w:line="560" w:lineRule="exact"/>
        <w:ind w:firstLineChars="200" w:firstLine="600"/>
        <w:rPr>
          <w:rFonts w:ascii="仿宋" w:eastAsia="仿宋" w:hAnsi="仿宋"/>
          <w:sz w:val="30"/>
          <w:szCs w:val="30"/>
        </w:rPr>
      </w:pPr>
      <w:r>
        <w:rPr>
          <w:rFonts w:ascii="仿宋" w:eastAsia="仿宋" w:hAnsi="仿宋" w:hint="eastAsia"/>
          <w:sz w:val="30"/>
          <w:szCs w:val="30"/>
        </w:rPr>
        <w:t>地址：福建省漳州市</w:t>
      </w:r>
      <w:proofErr w:type="gramStart"/>
      <w:r>
        <w:rPr>
          <w:rFonts w:ascii="仿宋" w:eastAsia="仿宋" w:hAnsi="仿宋" w:hint="eastAsia"/>
          <w:sz w:val="30"/>
          <w:szCs w:val="30"/>
        </w:rPr>
        <w:t>芗</w:t>
      </w:r>
      <w:proofErr w:type="gramEnd"/>
      <w:r>
        <w:rPr>
          <w:rFonts w:ascii="仿宋" w:eastAsia="仿宋" w:hAnsi="仿宋" w:hint="eastAsia"/>
          <w:sz w:val="30"/>
          <w:szCs w:val="30"/>
        </w:rPr>
        <w:t xml:space="preserve">城区琥珀路7号福建片仔癀化妆品有限公司 企管部  </w:t>
      </w:r>
    </w:p>
    <w:p w:rsidR="00BE19F6" w:rsidRDefault="00BE19F6" w:rsidP="00BE19F6">
      <w:pPr>
        <w:adjustRightInd w:val="0"/>
        <w:snapToGrid w:val="0"/>
        <w:spacing w:line="560" w:lineRule="exact"/>
        <w:ind w:firstLineChars="200" w:firstLine="600"/>
        <w:rPr>
          <w:rFonts w:ascii="仿宋" w:eastAsia="仿宋" w:hAnsi="仿宋"/>
          <w:sz w:val="30"/>
          <w:szCs w:val="30"/>
        </w:rPr>
      </w:pPr>
      <w:r>
        <w:rPr>
          <w:rFonts w:ascii="仿宋" w:eastAsia="仿宋" w:hAnsi="仿宋" w:hint="eastAsia"/>
          <w:sz w:val="30"/>
          <w:szCs w:val="30"/>
        </w:rPr>
        <w:t>签收人员：黄女士</w:t>
      </w:r>
    </w:p>
    <w:p w:rsidR="00BE19F6" w:rsidRDefault="00BE19F6" w:rsidP="00BE19F6">
      <w:pPr>
        <w:adjustRightInd w:val="0"/>
        <w:snapToGrid w:val="0"/>
        <w:spacing w:line="560" w:lineRule="exact"/>
        <w:ind w:firstLineChars="200" w:firstLine="600"/>
        <w:rPr>
          <w:rFonts w:ascii="仿宋" w:eastAsia="仿宋" w:hAnsi="仿宋"/>
          <w:sz w:val="30"/>
          <w:szCs w:val="30"/>
        </w:rPr>
      </w:pPr>
      <w:r>
        <w:rPr>
          <w:rFonts w:ascii="仿宋" w:eastAsia="仿宋" w:hAnsi="仿宋" w:hint="eastAsia"/>
          <w:sz w:val="30"/>
          <w:szCs w:val="30"/>
        </w:rPr>
        <w:t>联系方式：0596-2303100</w:t>
      </w:r>
    </w:p>
    <w:p w:rsidR="00BE19F6" w:rsidRDefault="00BE19F6" w:rsidP="00BE19F6">
      <w:pPr>
        <w:adjustRightInd w:val="0"/>
        <w:snapToGrid w:val="0"/>
        <w:spacing w:line="560" w:lineRule="exact"/>
        <w:ind w:firstLineChars="200" w:firstLine="600"/>
        <w:rPr>
          <w:rFonts w:ascii="仿宋" w:eastAsia="仿宋" w:hAnsi="仿宋"/>
          <w:sz w:val="30"/>
          <w:szCs w:val="30"/>
        </w:rPr>
      </w:pPr>
      <w:r>
        <w:rPr>
          <w:rFonts w:ascii="仿宋" w:eastAsia="仿宋" w:hAnsi="仿宋" w:hint="eastAsia"/>
          <w:sz w:val="30"/>
          <w:szCs w:val="30"/>
        </w:rPr>
        <w:t>邮编：363000</w:t>
      </w:r>
    </w:p>
    <w:p w:rsidR="00933D02" w:rsidRDefault="00BE19F6" w:rsidP="00BE19F6">
      <w:pPr>
        <w:adjustRightInd w:val="0"/>
        <w:snapToGrid w:val="0"/>
        <w:spacing w:line="560" w:lineRule="exact"/>
        <w:ind w:firstLineChars="200" w:firstLine="600"/>
        <w:rPr>
          <w:rFonts w:ascii="仿宋" w:eastAsia="仿宋" w:hAnsi="仿宋"/>
          <w:sz w:val="30"/>
          <w:szCs w:val="30"/>
        </w:rPr>
      </w:pPr>
      <w:r>
        <w:rPr>
          <w:rFonts w:ascii="仿宋" w:eastAsia="仿宋" w:hAnsi="仿宋" w:hint="eastAsia"/>
          <w:sz w:val="30"/>
          <w:szCs w:val="30"/>
        </w:rPr>
        <w:t>9.不明之处请于工作日（周一至周五，上午8:00~12:00，</w:t>
      </w:r>
      <w:r w:rsidR="002D2294">
        <w:rPr>
          <w:rFonts w:ascii="仿宋" w:eastAsia="仿宋" w:hAnsi="仿宋" w:hint="eastAsia"/>
          <w:sz w:val="30"/>
          <w:szCs w:val="30"/>
        </w:rPr>
        <w:t>夏令</w:t>
      </w:r>
      <w:r>
        <w:rPr>
          <w:rFonts w:ascii="仿宋" w:eastAsia="仿宋" w:hAnsi="仿宋" w:hint="eastAsia"/>
          <w:sz w:val="30"/>
          <w:szCs w:val="30"/>
        </w:rPr>
        <w:t>下午15:00~18:00</w:t>
      </w:r>
      <w:r w:rsidR="002D2294">
        <w:rPr>
          <w:rFonts w:ascii="仿宋" w:eastAsia="仿宋" w:hAnsi="仿宋" w:hint="eastAsia"/>
          <w:sz w:val="30"/>
          <w:szCs w:val="30"/>
        </w:rPr>
        <w:t>，</w:t>
      </w:r>
      <w:proofErr w:type="gramStart"/>
      <w:r w:rsidR="002D2294">
        <w:rPr>
          <w:rFonts w:ascii="仿宋" w:eastAsia="仿宋" w:hAnsi="仿宋" w:hint="eastAsia"/>
          <w:sz w:val="30"/>
          <w:szCs w:val="30"/>
        </w:rPr>
        <w:t>冬令下午</w:t>
      </w:r>
      <w:proofErr w:type="gramEnd"/>
      <w:r w:rsidR="002D2294">
        <w:rPr>
          <w:rFonts w:ascii="仿宋" w:eastAsia="仿宋" w:hAnsi="仿宋" w:hint="eastAsia"/>
          <w:sz w:val="30"/>
          <w:szCs w:val="30"/>
        </w:rPr>
        <w:t>14：30~17：30</w:t>
      </w:r>
      <w:r>
        <w:rPr>
          <w:rFonts w:ascii="仿宋" w:eastAsia="仿宋" w:hAnsi="仿宋" w:hint="eastAsia"/>
          <w:sz w:val="30"/>
          <w:szCs w:val="30"/>
        </w:rPr>
        <w:t>，法定节假日除外）咨询仓储部：黄先生0596-2633129。</w:t>
      </w:r>
    </w:p>
    <w:p w:rsidR="00933D02" w:rsidRDefault="00933D02">
      <w:pPr>
        <w:pStyle w:val="af2"/>
        <w:adjustRightInd w:val="0"/>
        <w:snapToGrid w:val="0"/>
        <w:spacing w:line="560" w:lineRule="exact"/>
        <w:ind w:firstLine="640"/>
        <w:rPr>
          <w:rFonts w:ascii="黑体" w:eastAsia="黑体" w:hAnsi="黑体"/>
          <w:b/>
          <w:sz w:val="32"/>
          <w:szCs w:val="32"/>
        </w:rPr>
      </w:pPr>
      <w:r>
        <w:rPr>
          <w:rFonts w:ascii="黑体" w:eastAsia="黑体" w:hAnsi="黑体" w:hint="eastAsia"/>
          <w:bCs/>
          <w:sz w:val="32"/>
          <w:szCs w:val="32"/>
        </w:rPr>
        <w:t>六、比选</w:t>
      </w:r>
      <w:r>
        <w:rPr>
          <w:rFonts w:ascii="黑体" w:eastAsia="黑体" w:hAnsi="黑体"/>
          <w:bCs/>
          <w:sz w:val="32"/>
          <w:szCs w:val="32"/>
        </w:rPr>
        <w:t>、评</w:t>
      </w:r>
      <w:r>
        <w:rPr>
          <w:rFonts w:ascii="黑体" w:eastAsia="黑体" w:hAnsi="黑体" w:hint="eastAsia"/>
          <w:bCs/>
          <w:sz w:val="32"/>
          <w:szCs w:val="32"/>
        </w:rPr>
        <w:t>审</w:t>
      </w:r>
      <w:r>
        <w:rPr>
          <w:rFonts w:ascii="黑体" w:eastAsia="黑体" w:hAnsi="黑体"/>
          <w:bCs/>
          <w:sz w:val="32"/>
          <w:szCs w:val="32"/>
        </w:rPr>
        <w:t>：</w:t>
      </w:r>
    </w:p>
    <w:p w:rsidR="00933D02" w:rsidRDefault="00933D02">
      <w:pPr>
        <w:adjustRightInd w:val="0"/>
        <w:snapToGrid w:val="0"/>
        <w:spacing w:line="560" w:lineRule="exact"/>
        <w:ind w:firstLineChars="200" w:firstLine="600"/>
        <w:rPr>
          <w:rFonts w:ascii="仿宋" w:eastAsia="仿宋" w:hAnsi="仿宋"/>
          <w:color w:val="FF0000"/>
          <w:sz w:val="30"/>
          <w:szCs w:val="30"/>
          <w:u w:val="single"/>
        </w:rPr>
      </w:pPr>
      <w:r>
        <w:rPr>
          <w:rFonts w:ascii="仿宋" w:eastAsia="仿宋" w:hAnsi="仿宋" w:hint="eastAsia"/>
          <w:sz w:val="30"/>
          <w:szCs w:val="30"/>
        </w:rPr>
        <w:t>1.比选预计</w:t>
      </w:r>
      <w:r>
        <w:rPr>
          <w:rFonts w:ascii="仿宋" w:eastAsia="仿宋" w:hAnsi="仿宋"/>
          <w:sz w:val="30"/>
          <w:szCs w:val="30"/>
        </w:rPr>
        <w:t>时间：</w:t>
      </w:r>
      <w:r>
        <w:rPr>
          <w:rFonts w:ascii="仿宋" w:eastAsia="仿宋" w:hAnsi="仿宋" w:hint="eastAsia"/>
          <w:sz w:val="30"/>
          <w:szCs w:val="30"/>
          <w:highlight w:val="yellow"/>
          <w:u w:val="single"/>
        </w:rPr>
        <w:t>2022年</w:t>
      </w:r>
      <w:r w:rsidR="00F27184">
        <w:rPr>
          <w:rFonts w:ascii="仿宋" w:eastAsia="仿宋" w:hAnsi="仿宋"/>
          <w:sz w:val="30"/>
          <w:szCs w:val="30"/>
          <w:highlight w:val="yellow"/>
          <w:u w:val="single"/>
        </w:rPr>
        <w:t>10</w:t>
      </w:r>
      <w:r>
        <w:rPr>
          <w:rFonts w:ascii="仿宋" w:eastAsia="仿宋" w:hAnsi="仿宋" w:hint="eastAsia"/>
          <w:sz w:val="30"/>
          <w:szCs w:val="30"/>
          <w:highlight w:val="yellow"/>
          <w:u w:val="single"/>
        </w:rPr>
        <w:t>月</w:t>
      </w:r>
      <w:r w:rsidR="00F27184">
        <w:rPr>
          <w:rFonts w:ascii="仿宋" w:eastAsia="仿宋" w:hAnsi="仿宋"/>
          <w:sz w:val="30"/>
          <w:szCs w:val="30"/>
          <w:highlight w:val="yellow"/>
          <w:u w:val="single"/>
        </w:rPr>
        <w:t>1</w:t>
      </w:r>
      <w:r w:rsidR="00694EFA">
        <w:rPr>
          <w:rFonts w:ascii="仿宋" w:eastAsia="仿宋" w:hAnsi="仿宋" w:hint="eastAsia"/>
          <w:sz w:val="30"/>
          <w:szCs w:val="30"/>
          <w:highlight w:val="yellow"/>
          <w:u w:val="single"/>
        </w:rPr>
        <w:t>7</w:t>
      </w:r>
      <w:bookmarkStart w:id="1" w:name="_GoBack"/>
      <w:bookmarkEnd w:id="1"/>
      <w:r>
        <w:rPr>
          <w:rFonts w:ascii="仿宋" w:eastAsia="仿宋" w:hAnsi="仿宋" w:hint="eastAsia"/>
          <w:sz w:val="30"/>
          <w:szCs w:val="30"/>
          <w:highlight w:val="yellow"/>
          <w:u w:val="single"/>
        </w:rPr>
        <w:t>日</w:t>
      </w:r>
    </w:p>
    <w:p w:rsidR="00933D02" w:rsidRDefault="00933D02">
      <w:pPr>
        <w:adjustRightInd w:val="0"/>
        <w:snapToGrid w:val="0"/>
        <w:spacing w:line="560" w:lineRule="exact"/>
        <w:ind w:firstLineChars="200" w:firstLine="600"/>
        <w:rPr>
          <w:rFonts w:ascii="仿宋" w:eastAsia="仿宋" w:hAnsi="仿宋"/>
          <w:sz w:val="30"/>
          <w:szCs w:val="30"/>
        </w:rPr>
      </w:pPr>
      <w:r>
        <w:rPr>
          <w:rFonts w:ascii="仿宋" w:eastAsia="仿宋" w:hAnsi="仿宋" w:hint="eastAsia"/>
          <w:sz w:val="30"/>
          <w:szCs w:val="30"/>
        </w:rPr>
        <w:t>2.比选地点：福建片仔癀化妆品有限公司。</w:t>
      </w:r>
    </w:p>
    <w:p w:rsidR="00933D02" w:rsidRDefault="00933D02">
      <w:pPr>
        <w:adjustRightInd w:val="0"/>
        <w:snapToGrid w:val="0"/>
        <w:spacing w:line="560" w:lineRule="exact"/>
        <w:ind w:firstLineChars="200" w:firstLine="600"/>
        <w:rPr>
          <w:rFonts w:ascii="仿宋" w:eastAsia="仿宋" w:hAnsi="仿宋"/>
          <w:sz w:val="30"/>
          <w:szCs w:val="30"/>
        </w:rPr>
      </w:pPr>
      <w:r>
        <w:rPr>
          <w:rFonts w:ascii="仿宋" w:eastAsia="仿宋" w:hAnsi="仿宋" w:hint="eastAsia"/>
          <w:sz w:val="30"/>
          <w:szCs w:val="30"/>
        </w:rPr>
        <w:t>3.比选程序：</w:t>
      </w:r>
    </w:p>
    <w:p w:rsidR="00933D02" w:rsidRDefault="00933D02">
      <w:pPr>
        <w:adjustRightInd w:val="0"/>
        <w:snapToGrid w:val="0"/>
        <w:spacing w:line="560" w:lineRule="exact"/>
        <w:ind w:firstLineChars="200" w:firstLine="600"/>
        <w:rPr>
          <w:rFonts w:ascii="仿宋" w:eastAsia="仿宋" w:hAnsi="仿宋"/>
          <w:sz w:val="30"/>
          <w:szCs w:val="30"/>
        </w:rPr>
      </w:pPr>
      <w:r>
        <w:rPr>
          <w:rFonts w:ascii="仿宋" w:eastAsia="仿宋" w:hAnsi="仿宋" w:hint="eastAsia"/>
          <w:sz w:val="30"/>
          <w:szCs w:val="30"/>
        </w:rPr>
        <w:t>（1）比选：由福建片仔癀化妆品有限公司评审小组，当场检查参选文件的密封情况，经确认无误后，由现场工作人员当场拆封，宣读参选单位名称及主要内容；</w:t>
      </w:r>
    </w:p>
    <w:p w:rsidR="00933D02" w:rsidRDefault="00933D02">
      <w:pPr>
        <w:adjustRightInd w:val="0"/>
        <w:snapToGrid w:val="0"/>
        <w:spacing w:line="560" w:lineRule="exact"/>
        <w:ind w:firstLineChars="200" w:firstLine="600"/>
        <w:rPr>
          <w:rFonts w:ascii="仿宋" w:eastAsia="仿宋" w:hAnsi="仿宋"/>
          <w:sz w:val="30"/>
          <w:szCs w:val="30"/>
        </w:rPr>
      </w:pPr>
      <w:r>
        <w:rPr>
          <w:rFonts w:ascii="仿宋" w:eastAsia="仿宋" w:hAnsi="仿宋" w:hint="eastAsia"/>
          <w:sz w:val="30"/>
          <w:szCs w:val="30"/>
        </w:rPr>
        <w:t>（2）出现以下情况按作废处理：</w:t>
      </w:r>
    </w:p>
    <w:p w:rsidR="00933D02" w:rsidRDefault="00933D02">
      <w:pPr>
        <w:adjustRightInd w:val="0"/>
        <w:snapToGrid w:val="0"/>
        <w:spacing w:line="560" w:lineRule="exact"/>
        <w:ind w:firstLineChars="200" w:firstLine="600"/>
        <w:rPr>
          <w:rFonts w:ascii="仿宋" w:eastAsia="仿宋" w:hAnsi="仿宋"/>
          <w:sz w:val="30"/>
          <w:szCs w:val="30"/>
        </w:rPr>
      </w:pPr>
      <w:r>
        <w:rPr>
          <w:rFonts w:ascii="仿宋" w:eastAsia="仿宋" w:hAnsi="仿宋"/>
          <w:sz w:val="30"/>
          <w:szCs w:val="30"/>
        </w:rPr>
        <w:t>a</w:t>
      </w:r>
      <w:r>
        <w:rPr>
          <w:rFonts w:ascii="仿宋" w:eastAsia="仿宋" w:hAnsi="仿宋" w:hint="eastAsia"/>
          <w:sz w:val="30"/>
          <w:szCs w:val="30"/>
        </w:rPr>
        <w:t>、比选文件</w:t>
      </w:r>
      <w:r>
        <w:rPr>
          <w:rFonts w:ascii="仿宋" w:eastAsia="仿宋" w:hAnsi="仿宋"/>
          <w:sz w:val="30"/>
          <w:szCs w:val="30"/>
        </w:rPr>
        <w:t>内容</w:t>
      </w:r>
      <w:r>
        <w:rPr>
          <w:rFonts w:ascii="仿宋" w:eastAsia="仿宋" w:hAnsi="仿宋" w:hint="eastAsia"/>
          <w:sz w:val="30"/>
          <w:szCs w:val="30"/>
        </w:rPr>
        <w:t>不符合比选公告规定</w:t>
      </w:r>
      <w:r>
        <w:rPr>
          <w:rFonts w:ascii="仿宋" w:eastAsia="仿宋" w:hAnsi="仿宋"/>
          <w:sz w:val="30"/>
          <w:szCs w:val="30"/>
        </w:rPr>
        <w:t>，有重要缺陷的；</w:t>
      </w:r>
    </w:p>
    <w:p w:rsidR="00933D02" w:rsidRDefault="00933D02">
      <w:pPr>
        <w:adjustRightInd w:val="0"/>
        <w:snapToGrid w:val="0"/>
        <w:spacing w:line="560" w:lineRule="exact"/>
        <w:ind w:firstLineChars="200" w:firstLine="600"/>
        <w:rPr>
          <w:rFonts w:ascii="仿宋" w:eastAsia="仿宋" w:hAnsi="仿宋"/>
          <w:sz w:val="30"/>
          <w:szCs w:val="30"/>
        </w:rPr>
      </w:pPr>
      <w:r>
        <w:rPr>
          <w:rFonts w:ascii="仿宋" w:eastAsia="仿宋" w:hAnsi="仿宋"/>
          <w:sz w:val="30"/>
          <w:szCs w:val="30"/>
        </w:rPr>
        <w:t>b、</w:t>
      </w:r>
      <w:r>
        <w:rPr>
          <w:rFonts w:ascii="仿宋" w:eastAsia="仿宋" w:hAnsi="仿宋" w:hint="eastAsia"/>
          <w:sz w:val="30"/>
          <w:szCs w:val="30"/>
        </w:rPr>
        <w:t>比选</w:t>
      </w:r>
      <w:r>
        <w:rPr>
          <w:rFonts w:ascii="仿宋" w:eastAsia="仿宋" w:hAnsi="仿宋"/>
          <w:sz w:val="30"/>
          <w:szCs w:val="30"/>
        </w:rPr>
        <w:t>时间超过规定时间的；</w:t>
      </w:r>
    </w:p>
    <w:p w:rsidR="00933D02" w:rsidRDefault="00933D02">
      <w:pPr>
        <w:adjustRightInd w:val="0"/>
        <w:snapToGrid w:val="0"/>
        <w:spacing w:line="560" w:lineRule="exact"/>
        <w:ind w:firstLineChars="200" w:firstLine="600"/>
        <w:rPr>
          <w:rFonts w:ascii="仿宋" w:eastAsia="仿宋" w:hAnsi="仿宋"/>
          <w:sz w:val="30"/>
          <w:szCs w:val="30"/>
        </w:rPr>
      </w:pPr>
      <w:r>
        <w:rPr>
          <w:rFonts w:ascii="仿宋" w:eastAsia="仿宋" w:hAnsi="仿宋" w:hint="eastAsia"/>
          <w:sz w:val="30"/>
          <w:szCs w:val="30"/>
        </w:rPr>
        <w:t>（3）无效比选：</w:t>
      </w:r>
      <w:proofErr w:type="gramStart"/>
      <w:r>
        <w:rPr>
          <w:rFonts w:ascii="仿宋" w:eastAsia="仿宋" w:hAnsi="仿宋" w:hint="eastAsia"/>
          <w:sz w:val="30"/>
          <w:szCs w:val="30"/>
        </w:rPr>
        <w:t>若参</w:t>
      </w:r>
      <w:proofErr w:type="gramEnd"/>
      <w:r>
        <w:rPr>
          <w:rFonts w:ascii="仿宋" w:eastAsia="仿宋" w:hAnsi="仿宋" w:hint="eastAsia"/>
          <w:sz w:val="30"/>
          <w:szCs w:val="30"/>
        </w:rPr>
        <w:t>选单位不足3家，则本项目比选无效。</w:t>
      </w:r>
    </w:p>
    <w:p w:rsidR="00933D02" w:rsidRDefault="00933D02" w:rsidP="003F42CB">
      <w:pPr>
        <w:spacing w:line="500" w:lineRule="exact"/>
        <w:ind w:firstLineChars="200" w:firstLine="600"/>
        <w:rPr>
          <w:rFonts w:ascii="仿宋" w:eastAsia="仿宋" w:hAnsi="仿宋"/>
          <w:sz w:val="30"/>
          <w:szCs w:val="30"/>
        </w:rPr>
      </w:pPr>
      <w:r>
        <w:rPr>
          <w:rFonts w:ascii="仿宋" w:eastAsia="仿宋" w:hAnsi="仿宋" w:hint="eastAsia"/>
          <w:sz w:val="30"/>
          <w:szCs w:val="30"/>
        </w:rPr>
        <w:t>4.中选</w:t>
      </w:r>
      <w:r>
        <w:rPr>
          <w:rFonts w:ascii="仿宋" w:eastAsia="仿宋" w:hAnsi="仿宋"/>
          <w:sz w:val="30"/>
          <w:szCs w:val="30"/>
        </w:rPr>
        <w:t>单位候选方式</w:t>
      </w:r>
      <w:r>
        <w:rPr>
          <w:rFonts w:ascii="仿宋" w:eastAsia="仿宋" w:hAnsi="仿宋" w:hint="eastAsia"/>
          <w:sz w:val="30"/>
          <w:szCs w:val="30"/>
        </w:rPr>
        <w:t>（评审小组</w:t>
      </w:r>
      <w:r>
        <w:rPr>
          <w:rFonts w:ascii="仿宋" w:eastAsia="仿宋" w:hAnsi="仿宋"/>
          <w:sz w:val="30"/>
          <w:szCs w:val="30"/>
        </w:rPr>
        <w:t>评分表</w:t>
      </w:r>
      <w:r>
        <w:rPr>
          <w:rFonts w:ascii="仿宋" w:eastAsia="仿宋" w:hAnsi="仿宋" w:hint="eastAsia"/>
          <w:sz w:val="30"/>
          <w:szCs w:val="30"/>
        </w:rPr>
        <w:t>详见附件</w:t>
      </w:r>
      <w:r>
        <w:rPr>
          <w:rFonts w:ascii="仿宋" w:eastAsia="仿宋" w:hAnsi="仿宋"/>
          <w:sz w:val="30"/>
          <w:szCs w:val="30"/>
        </w:rPr>
        <w:t>4</w:t>
      </w:r>
      <w:r>
        <w:rPr>
          <w:rFonts w:ascii="仿宋" w:eastAsia="仿宋" w:hAnsi="仿宋" w:hint="eastAsia"/>
          <w:sz w:val="30"/>
          <w:szCs w:val="30"/>
        </w:rPr>
        <w:t>《</w:t>
      </w:r>
      <w:r>
        <w:rPr>
          <w:rFonts w:ascii="仿宋" w:eastAsia="仿宋" w:hAnsi="仿宋" w:cs="仿宋" w:hint="eastAsia"/>
          <w:sz w:val="30"/>
          <w:szCs w:val="30"/>
        </w:rPr>
        <w:t>2022年</w:t>
      </w:r>
      <w:r>
        <w:rPr>
          <w:rFonts w:ascii="仿宋" w:eastAsia="仿宋" w:hAnsi="仿宋" w:cs="仿宋" w:hint="eastAsia"/>
          <w:sz w:val="30"/>
          <w:szCs w:val="30"/>
        </w:rPr>
        <w:lastRenderedPageBreak/>
        <w:t>H5回馈产品仓储寄送项目</w:t>
      </w:r>
      <w:r>
        <w:rPr>
          <w:rFonts w:ascii="仿宋" w:eastAsia="仿宋" w:hAnsi="仿宋" w:hint="eastAsia"/>
          <w:sz w:val="30"/>
          <w:szCs w:val="30"/>
        </w:rPr>
        <w:t>评分表》）：</w:t>
      </w:r>
    </w:p>
    <w:p w:rsidR="00933D02" w:rsidRDefault="00933D02" w:rsidP="00465CDA">
      <w:pPr>
        <w:adjustRightInd w:val="0"/>
        <w:snapToGrid w:val="0"/>
        <w:spacing w:line="560" w:lineRule="exact"/>
        <w:ind w:firstLineChars="200" w:firstLine="600"/>
        <w:jc w:val="left"/>
        <w:rPr>
          <w:rFonts w:ascii="仿宋" w:eastAsia="仿宋" w:hAnsi="仿宋"/>
          <w:sz w:val="30"/>
          <w:szCs w:val="30"/>
        </w:rPr>
      </w:pPr>
      <w:r>
        <w:rPr>
          <w:rFonts w:ascii="仿宋" w:eastAsia="仿宋" w:hAnsi="仿宋" w:hint="eastAsia"/>
          <w:sz w:val="30"/>
          <w:szCs w:val="30"/>
        </w:rPr>
        <w:t>本次评分将采用综合得分评审（评审人员评分平均值），总得分最高者为第一中选候选方，比选方与参选方再进行费用、服务细节等的洽谈并最终以合同签订价格为准。</w:t>
      </w:r>
    </w:p>
    <w:p w:rsidR="00AF6AB7" w:rsidRDefault="00933D02" w:rsidP="00465CDA">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5.比选结果为我司评审小组综合</w:t>
      </w:r>
      <w:proofErr w:type="gramStart"/>
      <w:r>
        <w:rPr>
          <w:rFonts w:ascii="仿宋" w:eastAsia="仿宋" w:hAnsi="仿宋" w:cs="仿宋" w:hint="eastAsia"/>
          <w:sz w:val="30"/>
          <w:szCs w:val="30"/>
        </w:rPr>
        <w:t>考量</w:t>
      </w:r>
      <w:proofErr w:type="gramEnd"/>
      <w:r>
        <w:rPr>
          <w:rFonts w:ascii="仿宋" w:eastAsia="仿宋" w:hAnsi="仿宋" w:cs="仿宋" w:hint="eastAsia"/>
          <w:sz w:val="30"/>
          <w:szCs w:val="30"/>
        </w:rPr>
        <w:t>所得，最终解释权归我司所有。</w:t>
      </w:r>
    </w:p>
    <w:p w:rsidR="00933D02" w:rsidRDefault="00933D02" w:rsidP="00465CDA">
      <w:pPr>
        <w:spacing w:line="560" w:lineRule="exact"/>
        <w:ind w:firstLineChars="200" w:firstLine="640"/>
        <w:rPr>
          <w:rFonts w:ascii="仿宋" w:eastAsia="仿宋" w:hAnsi="仿宋"/>
          <w:sz w:val="30"/>
          <w:szCs w:val="30"/>
        </w:rPr>
      </w:pPr>
      <w:r>
        <w:rPr>
          <w:rFonts w:ascii="黑体" w:eastAsia="黑体" w:hAnsi="黑体" w:hint="eastAsia"/>
          <w:bCs/>
          <w:sz w:val="32"/>
          <w:szCs w:val="32"/>
        </w:rPr>
        <w:t>七、</w:t>
      </w:r>
      <w:r>
        <w:rPr>
          <w:rFonts w:ascii="仿宋" w:eastAsia="仿宋" w:hAnsi="仿宋" w:hint="eastAsia"/>
          <w:sz w:val="30"/>
          <w:szCs w:val="30"/>
        </w:rPr>
        <w:t>以上参选说明如参选方无另附说明，表示认可我司上述要求，并将作为中选后双方签订合同的条款之一；如有异议，请参选时务必另附加盖公章的说明文件。</w:t>
      </w:r>
    </w:p>
    <w:p w:rsidR="00933D02" w:rsidRDefault="00933D02" w:rsidP="00465CDA">
      <w:pPr>
        <w:spacing w:line="560" w:lineRule="exact"/>
        <w:ind w:firstLineChars="200" w:firstLine="640"/>
        <w:rPr>
          <w:rFonts w:ascii="仿宋" w:eastAsia="仿宋" w:hAnsi="仿宋" w:cs="仿宋"/>
          <w:sz w:val="30"/>
          <w:szCs w:val="30"/>
        </w:rPr>
      </w:pPr>
      <w:r>
        <w:rPr>
          <w:rFonts w:ascii="黑体" w:eastAsia="黑体" w:hAnsi="黑体" w:hint="eastAsia"/>
          <w:bCs/>
          <w:sz w:val="32"/>
          <w:szCs w:val="32"/>
        </w:rPr>
        <w:t>八、</w:t>
      </w:r>
      <w:r>
        <w:rPr>
          <w:rFonts w:ascii="仿宋" w:eastAsia="仿宋" w:hAnsi="仿宋" w:cs="仿宋" w:hint="eastAsia"/>
          <w:sz w:val="30"/>
          <w:szCs w:val="30"/>
        </w:rPr>
        <w:t>参选单位自行承担比选的准备、提交有关资料、证明的一切费用；我司在任何情况下，不论比选进行或结果如何，均不予承担或分担任何费用。</w:t>
      </w:r>
      <w:bookmarkStart w:id="2" w:name="_Toc402971218"/>
      <w:bookmarkStart w:id="3" w:name="_Toc402971410"/>
      <w:bookmarkStart w:id="4" w:name="_Toc402971861"/>
      <w:bookmarkStart w:id="5" w:name="_Toc403576766"/>
      <w:bookmarkStart w:id="6" w:name="_Toc403576809"/>
      <w:bookmarkStart w:id="7" w:name="_Toc403576886"/>
      <w:bookmarkStart w:id="8" w:name="_Toc403577070"/>
      <w:bookmarkStart w:id="9" w:name="_Toc403577097"/>
    </w:p>
    <w:p w:rsidR="00465CDA" w:rsidRPr="00E04633" w:rsidRDefault="00465CDA" w:rsidP="00465CDA">
      <w:pPr>
        <w:pStyle w:val="af2"/>
        <w:adjustRightInd w:val="0"/>
        <w:snapToGrid w:val="0"/>
        <w:spacing w:line="560" w:lineRule="exact"/>
        <w:ind w:firstLine="643"/>
        <w:rPr>
          <w:rFonts w:ascii="黑体" w:eastAsia="黑体" w:hAnsi="黑体"/>
          <w:b/>
          <w:sz w:val="32"/>
          <w:szCs w:val="32"/>
        </w:rPr>
      </w:pPr>
      <w:bookmarkStart w:id="10" w:name="_Toc403576808"/>
      <w:bookmarkStart w:id="11" w:name="_Toc403576885"/>
      <w:bookmarkStart w:id="12" w:name="_Toc403577069"/>
      <w:bookmarkStart w:id="13" w:name="_Toc403577096"/>
      <w:bookmarkStart w:id="14" w:name="_Toc49365698"/>
      <w:r w:rsidRPr="00E04633">
        <w:rPr>
          <w:rFonts w:ascii="黑体" w:eastAsia="黑体" w:hAnsi="黑体" w:hint="eastAsia"/>
          <w:b/>
          <w:sz w:val="32"/>
          <w:szCs w:val="32"/>
        </w:rPr>
        <w:t>九、合同签订事项</w:t>
      </w:r>
      <w:bookmarkEnd w:id="10"/>
      <w:bookmarkEnd w:id="11"/>
      <w:bookmarkEnd w:id="12"/>
      <w:bookmarkEnd w:id="13"/>
      <w:bookmarkEnd w:id="14"/>
    </w:p>
    <w:p w:rsidR="00465CDA" w:rsidRDefault="00465CDA" w:rsidP="00465CDA">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1.我司将向中选单位发出中选通知，中选单位应在收到中选通知后按中选通知书规定的时间、地点，根据《中华人民共和国合同法》与比选单</w:t>
      </w:r>
      <w:proofErr w:type="gramStart"/>
      <w:r>
        <w:rPr>
          <w:rFonts w:ascii="仿宋" w:eastAsia="仿宋" w:hAnsi="仿宋" w:cs="仿宋" w:hint="eastAsia"/>
          <w:sz w:val="30"/>
          <w:szCs w:val="30"/>
        </w:rPr>
        <w:t>位签订</w:t>
      </w:r>
      <w:proofErr w:type="gramEnd"/>
      <w:r>
        <w:rPr>
          <w:rFonts w:ascii="仿宋" w:eastAsia="仿宋" w:hAnsi="仿宋" w:cs="仿宋" w:hint="eastAsia"/>
          <w:sz w:val="30"/>
          <w:szCs w:val="30"/>
        </w:rPr>
        <w:t>相关内容的合同，</w:t>
      </w:r>
      <w:proofErr w:type="gramStart"/>
      <w:r>
        <w:rPr>
          <w:rFonts w:ascii="仿宋" w:eastAsia="仿宋" w:hAnsi="仿宋" w:cs="仿宋" w:hint="eastAsia"/>
          <w:sz w:val="30"/>
          <w:szCs w:val="30"/>
        </w:rPr>
        <w:t>未经比选单位同意</w:t>
      </w:r>
      <w:proofErr w:type="gramEnd"/>
      <w:r>
        <w:rPr>
          <w:rFonts w:ascii="仿宋" w:eastAsia="仿宋" w:hAnsi="仿宋" w:cs="仿宋" w:hint="eastAsia"/>
          <w:sz w:val="30"/>
          <w:szCs w:val="30"/>
        </w:rPr>
        <w:t>逾期不签订合同的，将取消中选单位中选资格，比选单位有权利重新选择中选人。</w:t>
      </w:r>
    </w:p>
    <w:p w:rsidR="00465CDA" w:rsidRDefault="00465CDA" w:rsidP="00465CDA">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2.比选单</w:t>
      </w:r>
      <w:proofErr w:type="gramStart"/>
      <w:r>
        <w:rPr>
          <w:rFonts w:ascii="仿宋" w:eastAsia="仿宋" w:hAnsi="仿宋" w:cs="仿宋" w:hint="eastAsia"/>
          <w:sz w:val="30"/>
          <w:szCs w:val="30"/>
        </w:rPr>
        <w:t>位承诺</w:t>
      </w:r>
      <w:proofErr w:type="gramEnd"/>
      <w:r>
        <w:rPr>
          <w:rFonts w:ascii="仿宋" w:eastAsia="仿宋" w:hAnsi="仿宋" w:cs="仿宋" w:hint="eastAsia"/>
          <w:sz w:val="30"/>
          <w:szCs w:val="30"/>
        </w:rPr>
        <w:t>并同意中选结果最终以双方合同确认为准。</w:t>
      </w:r>
    </w:p>
    <w:p w:rsidR="00465CDA" w:rsidRPr="007D1C35" w:rsidRDefault="00465CDA" w:rsidP="00465CDA">
      <w:pPr>
        <w:spacing w:line="560" w:lineRule="exact"/>
        <w:ind w:firstLineChars="200" w:firstLine="600"/>
        <w:rPr>
          <w:rFonts w:ascii="宋体" w:hAnsi="宋体"/>
          <w:sz w:val="24"/>
        </w:rPr>
      </w:pPr>
      <w:r>
        <w:rPr>
          <w:rFonts w:ascii="仿宋" w:eastAsia="仿宋" w:hAnsi="仿宋" w:cs="仿宋" w:hint="eastAsia"/>
          <w:sz w:val="30"/>
          <w:szCs w:val="30"/>
        </w:rPr>
        <w:t>3.比选资料内容请参选单位予以保密，不得外泄，否则我司将追究相应责任。</w:t>
      </w:r>
    </w:p>
    <w:p w:rsidR="00933D02" w:rsidRDefault="00465CDA" w:rsidP="00465CDA">
      <w:pPr>
        <w:pStyle w:val="af2"/>
        <w:adjustRightInd w:val="0"/>
        <w:snapToGrid w:val="0"/>
        <w:spacing w:line="560" w:lineRule="exact"/>
        <w:ind w:firstLine="640"/>
        <w:rPr>
          <w:rFonts w:ascii="黑体" w:eastAsia="黑体" w:hAnsi="黑体"/>
          <w:bCs/>
          <w:sz w:val="32"/>
          <w:szCs w:val="32"/>
        </w:rPr>
      </w:pPr>
      <w:r>
        <w:rPr>
          <w:rFonts w:ascii="黑体" w:eastAsia="黑体" w:hAnsi="黑体" w:hint="eastAsia"/>
          <w:bCs/>
          <w:sz w:val="32"/>
          <w:szCs w:val="32"/>
        </w:rPr>
        <w:t>十</w:t>
      </w:r>
      <w:r w:rsidR="00933D02">
        <w:rPr>
          <w:rFonts w:ascii="黑体" w:eastAsia="黑体" w:hAnsi="黑体" w:hint="eastAsia"/>
          <w:bCs/>
          <w:sz w:val="32"/>
          <w:szCs w:val="32"/>
        </w:rPr>
        <w:t>、违规处理：</w:t>
      </w:r>
    </w:p>
    <w:p w:rsidR="00933D02" w:rsidRDefault="00933D02" w:rsidP="00465CDA">
      <w:pPr>
        <w:adjustRightInd w:val="0"/>
        <w:snapToGrid w:val="0"/>
        <w:spacing w:line="560" w:lineRule="exact"/>
        <w:ind w:firstLineChars="200" w:firstLine="600"/>
        <w:jc w:val="left"/>
        <w:rPr>
          <w:rFonts w:ascii="仿宋" w:eastAsia="仿宋" w:hAnsi="仿宋"/>
          <w:b/>
          <w:sz w:val="30"/>
          <w:szCs w:val="30"/>
        </w:rPr>
      </w:pPr>
      <w:r>
        <w:rPr>
          <w:rFonts w:ascii="仿宋" w:eastAsia="仿宋" w:hAnsi="仿宋" w:hint="eastAsia"/>
          <w:sz w:val="30"/>
          <w:szCs w:val="30"/>
        </w:rPr>
        <w:t>在比选过程中，经评审小组发现比选申请人提供虚假材料、有串通或以其他弄虚作假方式参与比选等严重影响</w:t>
      </w:r>
      <w:r w:rsidR="00AF6AB7">
        <w:rPr>
          <w:rFonts w:ascii="仿宋" w:eastAsia="仿宋" w:hAnsi="仿宋" w:hint="eastAsia"/>
          <w:sz w:val="30"/>
          <w:szCs w:val="30"/>
        </w:rPr>
        <w:t>比选</w:t>
      </w:r>
      <w:r>
        <w:rPr>
          <w:rFonts w:ascii="仿宋" w:eastAsia="仿宋" w:hAnsi="仿宋" w:hint="eastAsia"/>
          <w:sz w:val="30"/>
          <w:szCs w:val="30"/>
        </w:rPr>
        <w:t>工作公平、公正行为的，以及中选单位在服务中存在违约或严重</w:t>
      </w:r>
      <w:r w:rsidR="00AF6AB7">
        <w:rPr>
          <w:rFonts w:ascii="仿宋" w:eastAsia="仿宋" w:hAnsi="仿宋" w:hint="eastAsia"/>
          <w:sz w:val="30"/>
          <w:szCs w:val="30"/>
        </w:rPr>
        <w:lastRenderedPageBreak/>
        <w:t>执行</w:t>
      </w:r>
      <w:r>
        <w:rPr>
          <w:rFonts w:ascii="仿宋" w:eastAsia="仿宋" w:hAnsi="仿宋" w:hint="eastAsia"/>
          <w:sz w:val="30"/>
          <w:szCs w:val="30"/>
        </w:rPr>
        <w:t>问题的，除追究其相应责任外，我司有权将其列入参选黑名单，两年内不得参与我司比选活动。情节特别严重者，将永久列入我司参选黑名单。</w:t>
      </w:r>
    </w:p>
    <w:p w:rsidR="00933D02" w:rsidRDefault="00933D02" w:rsidP="00465CDA">
      <w:pPr>
        <w:widowControl/>
        <w:adjustRightInd w:val="0"/>
        <w:snapToGrid w:val="0"/>
        <w:spacing w:line="560" w:lineRule="exact"/>
        <w:ind w:firstLineChars="200" w:firstLine="640"/>
        <w:rPr>
          <w:rFonts w:ascii="仿宋" w:eastAsia="仿宋" w:hAnsi="仿宋" w:cs="宋体"/>
          <w:b/>
          <w:kern w:val="0"/>
          <w:sz w:val="30"/>
          <w:szCs w:val="30"/>
        </w:rPr>
      </w:pPr>
      <w:r>
        <w:rPr>
          <w:rFonts w:ascii="黑体" w:eastAsia="黑体" w:hAnsi="黑体" w:hint="eastAsia"/>
          <w:bCs/>
          <w:sz w:val="32"/>
          <w:szCs w:val="32"/>
        </w:rPr>
        <w:t>十</w:t>
      </w:r>
      <w:r w:rsidR="00465CDA">
        <w:rPr>
          <w:rFonts w:ascii="黑体" w:eastAsia="黑体" w:hAnsi="黑体" w:hint="eastAsia"/>
          <w:bCs/>
          <w:sz w:val="32"/>
          <w:szCs w:val="32"/>
        </w:rPr>
        <w:t>一</w:t>
      </w:r>
      <w:r>
        <w:rPr>
          <w:rFonts w:ascii="黑体" w:eastAsia="黑体" w:hAnsi="黑体"/>
          <w:bCs/>
          <w:sz w:val="32"/>
          <w:szCs w:val="32"/>
        </w:rPr>
        <w:t>、</w:t>
      </w:r>
      <w:r>
        <w:rPr>
          <w:rFonts w:ascii="仿宋" w:eastAsia="仿宋" w:hAnsi="仿宋" w:hint="eastAsia"/>
          <w:sz w:val="30"/>
          <w:szCs w:val="30"/>
        </w:rPr>
        <w:t>发布</w:t>
      </w:r>
      <w:r>
        <w:rPr>
          <w:rFonts w:ascii="仿宋" w:eastAsia="仿宋" w:hAnsi="仿宋"/>
          <w:sz w:val="30"/>
          <w:szCs w:val="30"/>
        </w:rPr>
        <w:t>公告的媒介：</w:t>
      </w:r>
      <w:r>
        <w:rPr>
          <w:rFonts w:ascii="仿宋" w:eastAsia="仿宋" w:hAnsi="仿宋" w:hint="eastAsia"/>
          <w:sz w:val="30"/>
          <w:szCs w:val="30"/>
        </w:rPr>
        <w:t>本次</w:t>
      </w:r>
      <w:r>
        <w:rPr>
          <w:rFonts w:ascii="仿宋" w:eastAsia="仿宋" w:hAnsi="仿宋"/>
          <w:sz w:val="30"/>
          <w:szCs w:val="30"/>
        </w:rPr>
        <w:t>公开</w:t>
      </w:r>
      <w:r>
        <w:rPr>
          <w:rFonts w:ascii="仿宋" w:eastAsia="仿宋" w:hAnsi="仿宋" w:hint="eastAsia"/>
          <w:sz w:val="30"/>
          <w:szCs w:val="30"/>
        </w:rPr>
        <w:t>比选</w:t>
      </w:r>
      <w:r>
        <w:rPr>
          <w:rFonts w:ascii="仿宋" w:eastAsia="仿宋" w:hAnsi="仿宋"/>
          <w:sz w:val="30"/>
          <w:szCs w:val="30"/>
        </w:rPr>
        <w:t>公告仅在</w:t>
      </w:r>
      <w:r>
        <w:rPr>
          <w:rFonts w:ascii="仿宋" w:eastAsia="仿宋" w:hAnsi="仿宋" w:hint="eastAsia"/>
          <w:sz w:val="30"/>
          <w:szCs w:val="30"/>
        </w:rPr>
        <w:t>福建片仔癀化妆品有限公司官网</w:t>
      </w:r>
      <w:r>
        <w:rPr>
          <w:rFonts w:ascii="仿宋" w:eastAsia="仿宋" w:hAnsi="仿宋"/>
          <w:sz w:val="30"/>
          <w:szCs w:val="30"/>
        </w:rPr>
        <w:t>（</w:t>
      </w:r>
      <w:r>
        <w:rPr>
          <w:rFonts w:ascii="仿宋" w:eastAsia="仿宋" w:hAnsi="仿宋" w:hint="eastAsia"/>
          <w:sz w:val="30"/>
          <w:szCs w:val="30"/>
        </w:rPr>
        <w:t>www.pzhchina.com</w:t>
      </w:r>
      <w:r>
        <w:rPr>
          <w:rFonts w:ascii="仿宋" w:eastAsia="仿宋" w:hAnsi="仿宋"/>
          <w:sz w:val="30"/>
          <w:szCs w:val="30"/>
        </w:rPr>
        <w:t>）</w:t>
      </w:r>
      <w:r>
        <w:rPr>
          <w:rFonts w:ascii="仿宋" w:eastAsia="仿宋" w:hAnsi="仿宋" w:hint="eastAsia"/>
          <w:sz w:val="30"/>
          <w:szCs w:val="30"/>
        </w:rPr>
        <w:t>上</w:t>
      </w:r>
      <w:r>
        <w:rPr>
          <w:rFonts w:ascii="仿宋" w:eastAsia="仿宋" w:hAnsi="仿宋"/>
          <w:sz w:val="30"/>
          <w:szCs w:val="30"/>
        </w:rPr>
        <w:t>发布，其他任何</w:t>
      </w:r>
      <w:r>
        <w:rPr>
          <w:rFonts w:ascii="仿宋" w:eastAsia="仿宋" w:hAnsi="仿宋" w:hint="eastAsia"/>
          <w:sz w:val="30"/>
          <w:szCs w:val="30"/>
        </w:rPr>
        <w:t>媒介</w:t>
      </w:r>
      <w:r>
        <w:rPr>
          <w:rFonts w:ascii="仿宋" w:eastAsia="仿宋" w:hAnsi="仿宋"/>
          <w:sz w:val="30"/>
          <w:szCs w:val="30"/>
        </w:rPr>
        <w:t>上转载的</w:t>
      </w:r>
      <w:r>
        <w:rPr>
          <w:rFonts w:ascii="仿宋" w:eastAsia="仿宋" w:hAnsi="仿宋" w:hint="eastAsia"/>
          <w:sz w:val="30"/>
          <w:szCs w:val="30"/>
        </w:rPr>
        <w:t>比选</w:t>
      </w:r>
      <w:r>
        <w:rPr>
          <w:rFonts w:ascii="仿宋" w:eastAsia="仿宋" w:hAnsi="仿宋"/>
          <w:sz w:val="30"/>
          <w:szCs w:val="30"/>
        </w:rPr>
        <w:t>采购信息均为非法转载，均为无效，因轻</w:t>
      </w:r>
      <w:r>
        <w:rPr>
          <w:rFonts w:ascii="仿宋" w:eastAsia="仿宋" w:hAnsi="仿宋" w:hint="eastAsia"/>
          <w:sz w:val="30"/>
          <w:szCs w:val="30"/>
        </w:rPr>
        <w:t>信其他</w:t>
      </w:r>
      <w:r>
        <w:rPr>
          <w:rFonts w:ascii="仿宋" w:eastAsia="仿宋" w:hAnsi="仿宋"/>
          <w:sz w:val="30"/>
          <w:szCs w:val="30"/>
        </w:rPr>
        <w:t>组织、个人或媒体提供的信息而造成损失的，</w:t>
      </w:r>
      <w:r>
        <w:rPr>
          <w:rFonts w:ascii="仿宋" w:eastAsia="仿宋" w:hAnsi="仿宋" w:hint="eastAsia"/>
          <w:sz w:val="30"/>
          <w:szCs w:val="30"/>
        </w:rPr>
        <w:t>比选人</w:t>
      </w:r>
      <w:r>
        <w:rPr>
          <w:rFonts w:ascii="仿宋" w:eastAsia="仿宋" w:hAnsi="仿宋"/>
          <w:sz w:val="30"/>
          <w:szCs w:val="30"/>
        </w:rPr>
        <w:t>概不负责。</w:t>
      </w:r>
    </w:p>
    <w:p w:rsidR="00933D02" w:rsidRDefault="00933D02">
      <w:pPr>
        <w:widowControl/>
        <w:spacing w:line="460" w:lineRule="exact"/>
        <w:jc w:val="left"/>
        <w:rPr>
          <w:rFonts w:ascii="仿宋" w:eastAsia="仿宋" w:hAnsi="仿宋" w:cs="宋体"/>
          <w:b/>
          <w:kern w:val="0"/>
          <w:sz w:val="28"/>
          <w:szCs w:val="28"/>
        </w:rPr>
      </w:pPr>
    </w:p>
    <w:p w:rsidR="00933D02" w:rsidRDefault="00933D02">
      <w:pPr>
        <w:spacing w:line="560" w:lineRule="exact"/>
        <w:ind w:firstLineChars="1500" w:firstLine="4200"/>
        <w:rPr>
          <w:rFonts w:ascii="仿宋" w:eastAsia="仿宋" w:hAnsi="仿宋"/>
          <w:sz w:val="28"/>
          <w:szCs w:val="28"/>
        </w:rPr>
      </w:pPr>
      <w:r>
        <w:rPr>
          <w:rFonts w:ascii="仿宋" w:eastAsia="仿宋" w:hAnsi="仿宋" w:hint="eastAsia"/>
          <w:sz w:val="28"/>
          <w:szCs w:val="28"/>
        </w:rPr>
        <w:t xml:space="preserve">福建片仔癀化妆品有限公司     </w:t>
      </w:r>
    </w:p>
    <w:p w:rsidR="00933D02" w:rsidRDefault="00933D02">
      <w:pPr>
        <w:spacing w:line="560" w:lineRule="exact"/>
        <w:ind w:left="3080" w:right="1405" w:hangingChars="1100" w:hanging="3080"/>
        <w:rPr>
          <w:rFonts w:ascii="仿宋" w:eastAsia="仿宋" w:hAnsi="仿宋"/>
          <w:sz w:val="28"/>
          <w:szCs w:val="28"/>
        </w:rPr>
      </w:pPr>
      <w:r>
        <w:rPr>
          <w:rFonts w:ascii="仿宋" w:eastAsia="仿宋" w:hAnsi="仿宋" w:hint="eastAsia"/>
          <w:sz w:val="28"/>
          <w:szCs w:val="28"/>
        </w:rPr>
        <w:t xml:space="preserve">                                  2022年</w:t>
      </w:r>
      <w:r w:rsidR="00F27184">
        <w:rPr>
          <w:rFonts w:ascii="仿宋" w:eastAsia="仿宋" w:hAnsi="仿宋"/>
          <w:sz w:val="28"/>
          <w:szCs w:val="28"/>
        </w:rPr>
        <w:t>10</w:t>
      </w:r>
      <w:r>
        <w:rPr>
          <w:rFonts w:ascii="仿宋" w:eastAsia="仿宋" w:hAnsi="仿宋" w:hint="eastAsia"/>
          <w:sz w:val="28"/>
          <w:szCs w:val="28"/>
        </w:rPr>
        <w:t>月</w:t>
      </w:r>
      <w:r w:rsidR="00F27184">
        <w:rPr>
          <w:rFonts w:ascii="仿宋" w:eastAsia="仿宋" w:hAnsi="仿宋"/>
          <w:sz w:val="28"/>
          <w:szCs w:val="28"/>
        </w:rPr>
        <w:t>8</w:t>
      </w:r>
      <w:r>
        <w:rPr>
          <w:rFonts w:ascii="仿宋" w:eastAsia="仿宋" w:hAnsi="仿宋" w:hint="eastAsia"/>
          <w:sz w:val="28"/>
          <w:szCs w:val="28"/>
        </w:rPr>
        <w:t>日</w:t>
      </w:r>
    </w:p>
    <w:bookmarkEnd w:id="2"/>
    <w:bookmarkEnd w:id="3"/>
    <w:bookmarkEnd w:id="4"/>
    <w:bookmarkEnd w:id="5"/>
    <w:bookmarkEnd w:id="6"/>
    <w:bookmarkEnd w:id="7"/>
    <w:bookmarkEnd w:id="8"/>
    <w:bookmarkEnd w:id="9"/>
    <w:p w:rsidR="00933D02" w:rsidRDefault="00933D02">
      <w:pPr>
        <w:rPr>
          <w:rFonts w:ascii="仿宋" w:eastAsia="仿宋" w:hAnsi="仿宋"/>
          <w:b/>
          <w:sz w:val="32"/>
          <w:szCs w:val="32"/>
        </w:rPr>
      </w:pPr>
      <w:r>
        <w:rPr>
          <w:rFonts w:ascii="仿宋" w:eastAsia="仿宋" w:hAnsi="仿宋"/>
          <w:b/>
          <w:sz w:val="28"/>
          <w:szCs w:val="28"/>
        </w:rPr>
        <w:br w:type="page"/>
      </w:r>
      <w:r>
        <w:rPr>
          <w:rFonts w:ascii="黑体" w:eastAsia="黑体" w:hAnsi="黑体" w:cs="黑体" w:hint="eastAsia"/>
          <w:sz w:val="32"/>
          <w:szCs w:val="32"/>
        </w:rPr>
        <w:lastRenderedPageBreak/>
        <w:t>附件1</w:t>
      </w:r>
    </w:p>
    <w:p w:rsidR="00933D02" w:rsidRDefault="00933D02">
      <w:pPr>
        <w:spacing w:line="360" w:lineRule="auto"/>
        <w:jc w:val="center"/>
        <w:rPr>
          <w:rFonts w:ascii="方正小标宋简体" w:eastAsia="方正小标宋简体" w:hAnsi="方正小标宋简体" w:cs="方正小标宋简体"/>
          <w:sz w:val="30"/>
          <w:szCs w:val="30"/>
        </w:rPr>
      </w:pPr>
      <w:r>
        <w:rPr>
          <w:rFonts w:ascii="方正小标宋简体" w:eastAsia="方正小标宋简体" w:hAnsi="方正小标宋简体" w:cs="方正小标宋简体" w:hint="eastAsia"/>
          <w:kern w:val="0"/>
          <w:sz w:val="32"/>
          <w:szCs w:val="32"/>
        </w:rPr>
        <w:t>福建片仔癀化妆品有限公司</w:t>
      </w:r>
    </w:p>
    <w:p w:rsidR="00933D02" w:rsidRDefault="00933D02">
      <w:pPr>
        <w:spacing w:line="360" w:lineRule="auto"/>
        <w:jc w:val="center"/>
        <w:rPr>
          <w:rFonts w:ascii="方正小标宋简体" w:eastAsia="方正小标宋简体" w:hAnsi="方正小标宋简体" w:cs="方正小标宋简体"/>
          <w:sz w:val="30"/>
          <w:szCs w:val="30"/>
        </w:rPr>
      </w:pPr>
      <w:r>
        <w:rPr>
          <w:rFonts w:ascii="方正小标宋简体" w:eastAsia="方正小标宋简体" w:hAnsi="方正小标宋简体" w:cs="方正小标宋简体" w:hint="eastAsia"/>
          <w:sz w:val="30"/>
          <w:szCs w:val="30"/>
        </w:rPr>
        <w:t>2022年H5回馈产品仓储寄送项目报价单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2"/>
        <w:gridCol w:w="838"/>
        <w:gridCol w:w="1001"/>
        <w:gridCol w:w="715"/>
        <w:gridCol w:w="1288"/>
        <w:gridCol w:w="1145"/>
        <w:gridCol w:w="1001"/>
        <w:gridCol w:w="1288"/>
        <w:gridCol w:w="802"/>
      </w:tblGrid>
      <w:tr w:rsidR="00933D02" w:rsidRPr="008C1BE4" w:rsidTr="002712E8">
        <w:trPr>
          <w:cantSplit/>
          <w:trHeight w:val="1197"/>
          <w:tblHeader/>
          <w:jc w:val="center"/>
        </w:trPr>
        <w:tc>
          <w:tcPr>
            <w:tcW w:w="882" w:type="dxa"/>
            <w:vAlign w:val="center"/>
          </w:tcPr>
          <w:p w:rsidR="00933D02" w:rsidRPr="008C1BE4" w:rsidRDefault="00933D02">
            <w:pPr>
              <w:jc w:val="center"/>
              <w:rPr>
                <w:rFonts w:ascii="仿宋" w:eastAsia="仿宋" w:hAnsi="仿宋" w:cs="仿宋"/>
                <w:b/>
                <w:sz w:val="28"/>
                <w:szCs w:val="28"/>
              </w:rPr>
            </w:pPr>
            <w:r w:rsidRPr="008C1BE4">
              <w:rPr>
                <w:rFonts w:ascii="仿宋" w:eastAsia="仿宋" w:hAnsi="仿宋" w:cs="仿宋" w:hint="eastAsia"/>
                <w:b/>
                <w:sz w:val="28"/>
                <w:szCs w:val="28"/>
              </w:rPr>
              <w:t>项目</w:t>
            </w:r>
          </w:p>
        </w:tc>
        <w:tc>
          <w:tcPr>
            <w:tcW w:w="1839" w:type="dxa"/>
            <w:gridSpan w:val="2"/>
            <w:vAlign w:val="center"/>
          </w:tcPr>
          <w:p w:rsidR="00933D02" w:rsidRPr="008C1BE4" w:rsidRDefault="00933D02">
            <w:pPr>
              <w:jc w:val="center"/>
              <w:rPr>
                <w:rFonts w:ascii="仿宋" w:eastAsia="仿宋" w:hAnsi="仿宋" w:cs="仿宋"/>
                <w:b/>
                <w:sz w:val="28"/>
                <w:szCs w:val="28"/>
              </w:rPr>
            </w:pPr>
            <w:r w:rsidRPr="008C1BE4">
              <w:rPr>
                <w:rFonts w:ascii="仿宋" w:eastAsia="仿宋" w:hAnsi="仿宋" w:cs="仿宋" w:hint="eastAsia"/>
                <w:b/>
                <w:sz w:val="28"/>
                <w:szCs w:val="28"/>
              </w:rPr>
              <w:t>相关要求</w:t>
            </w:r>
          </w:p>
        </w:tc>
        <w:tc>
          <w:tcPr>
            <w:tcW w:w="715" w:type="dxa"/>
            <w:vAlign w:val="center"/>
          </w:tcPr>
          <w:p w:rsidR="00933D02" w:rsidRPr="008C1BE4" w:rsidRDefault="00933D02">
            <w:pPr>
              <w:jc w:val="center"/>
              <w:rPr>
                <w:rFonts w:ascii="仿宋" w:eastAsia="仿宋" w:hAnsi="仿宋" w:cs="仿宋"/>
                <w:b/>
                <w:sz w:val="28"/>
                <w:szCs w:val="28"/>
              </w:rPr>
            </w:pPr>
            <w:r w:rsidRPr="008C1BE4">
              <w:rPr>
                <w:rFonts w:ascii="仿宋" w:eastAsia="仿宋" w:hAnsi="仿宋" w:cs="仿宋" w:hint="eastAsia"/>
                <w:b/>
                <w:sz w:val="28"/>
                <w:szCs w:val="28"/>
              </w:rPr>
              <w:t>单位</w:t>
            </w:r>
          </w:p>
        </w:tc>
        <w:tc>
          <w:tcPr>
            <w:tcW w:w="1288" w:type="dxa"/>
            <w:vAlign w:val="center"/>
          </w:tcPr>
          <w:p w:rsidR="00933D02" w:rsidRPr="008C1BE4" w:rsidRDefault="00933D02">
            <w:pPr>
              <w:jc w:val="center"/>
              <w:rPr>
                <w:rFonts w:ascii="仿宋" w:eastAsia="仿宋" w:hAnsi="仿宋" w:cs="仿宋"/>
                <w:b/>
                <w:sz w:val="28"/>
                <w:szCs w:val="28"/>
              </w:rPr>
            </w:pPr>
            <w:r w:rsidRPr="008C1BE4">
              <w:rPr>
                <w:rFonts w:ascii="仿宋" w:eastAsia="仿宋" w:hAnsi="仿宋" w:cs="仿宋" w:hint="eastAsia"/>
                <w:b/>
                <w:sz w:val="28"/>
                <w:szCs w:val="28"/>
              </w:rPr>
              <w:t>预计   单数</w:t>
            </w:r>
          </w:p>
        </w:tc>
        <w:tc>
          <w:tcPr>
            <w:tcW w:w="1145" w:type="dxa"/>
            <w:vAlign w:val="center"/>
          </w:tcPr>
          <w:p w:rsidR="00933D02" w:rsidRPr="008C1BE4" w:rsidRDefault="00933D02">
            <w:pPr>
              <w:jc w:val="center"/>
              <w:rPr>
                <w:rFonts w:ascii="仿宋" w:eastAsia="仿宋" w:hAnsi="仿宋" w:cs="仿宋"/>
                <w:b/>
                <w:sz w:val="28"/>
                <w:szCs w:val="28"/>
              </w:rPr>
            </w:pPr>
            <w:r w:rsidRPr="008C1BE4">
              <w:rPr>
                <w:rFonts w:ascii="仿宋" w:eastAsia="仿宋" w:hAnsi="仿宋" w:cs="仿宋" w:hint="eastAsia"/>
                <w:b/>
                <w:sz w:val="28"/>
                <w:szCs w:val="28"/>
              </w:rPr>
              <w:t>含税单价（元/单）</w:t>
            </w:r>
          </w:p>
        </w:tc>
        <w:tc>
          <w:tcPr>
            <w:tcW w:w="1001" w:type="dxa"/>
            <w:vAlign w:val="center"/>
          </w:tcPr>
          <w:p w:rsidR="00933D02" w:rsidRPr="008C1BE4" w:rsidRDefault="00933D02">
            <w:pPr>
              <w:jc w:val="center"/>
              <w:rPr>
                <w:rFonts w:ascii="仿宋" w:eastAsia="仿宋" w:hAnsi="仿宋" w:cs="仿宋"/>
                <w:b/>
                <w:sz w:val="28"/>
                <w:szCs w:val="28"/>
              </w:rPr>
            </w:pPr>
            <w:r w:rsidRPr="008C1BE4">
              <w:rPr>
                <w:rFonts w:ascii="仿宋" w:eastAsia="仿宋" w:hAnsi="仿宋" w:cs="仿宋" w:hint="eastAsia"/>
                <w:b/>
                <w:sz w:val="28"/>
                <w:szCs w:val="28"/>
              </w:rPr>
              <w:t>含税总价/元</w:t>
            </w:r>
          </w:p>
        </w:tc>
        <w:tc>
          <w:tcPr>
            <w:tcW w:w="1288" w:type="dxa"/>
            <w:vAlign w:val="center"/>
          </w:tcPr>
          <w:p w:rsidR="00933D02" w:rsidRPr="008C1BE4" w:rsidRDefault="00933D02">
            <w:pPr>
              <w:rPr>
                <w:rFonts w:ascii="仿宋" w:eastAsia="仿宋" w:hAnsi="仿宋" w:cs="仿宋"/>
                <w:b/>
                <w:sz w:val="28"/>
                <w:szCs w:val="28"/>
              </w:rPr>
            </w:pPr>
            <w:r w:rsidRPr="008C1BE4">
              <w:rPr>
                <w:rFonts w:ascii="仿宋" w:eastAsia="仿宋" w:hAnsi="仿宋" w:cs="仿宋" w:hint="eastAsia"/>
                <w:b/>
                <w:sz w:val="28"/>
                <w:szCs w:val="28"/>
              </w:rPr>
              <w:t>专票/普票</w:t>
            </w:r>
            <w:r w:rsidRPr="008C1BE4">
              <w:rPr>
                <w:rFonts w:ascii="仿宋" w:eastAsia="仿宋" w:hAnsi="仿宋" w:cs="仿宋" w:hint="eastAsia"/>
                <w:b/>
                <w:sz w:val="28"/>
                <w:szCs w:val="28"/>
                <w:highlight w:val="yellow"/>
              </w:rPr>
              <w:t>（需提供发票样本）</w:t>
            </w:r>
          </w:p>
        </w:tc>
        <w:tc>
          <w:tcPr>
            <w:tcW w:w="802" w:type="dxa"/>
            <w:vAlign w:val="center"/>
          </w:tcPr>
          <w:p w:rsidR="00933D02" w:rsidRPr="008C1BE4" w:rsidRDefault="00933D02">
            <w:pPr>
              <w:jc w:val="center"/>
              <w:rPr>
                <w:rFonts w:ascii="仿宋" w:eastAsia="仿宋" w:hAnsi="仿宋" w:cs="仿宋"/>
                <w:b/>
                <w:sz w:val="28"/>
                <w:szCs w:val="28"/>
              </w:rPr>
            </w:pPr>
            <w:r w:rsidRPr="008C1BE4">
              <w:rPr>
                <w:rFonts w:ascii="仿宋" w:eastAsia="仿宋" w:hAnsi="仿宋" w:cs="仿宋" w:hint="eastAsia"/>
                <w:b/>
                <w:sz w:val="28"/>
                <w:szCs w:val="28"/>
              </w:rPr>
              <w:t>税率</w:t>
            </w:r>
          </w:p>
        </w:tc>
      </w:tr>
      <w:tr w:rsidR="00933D02" w:rsidRPr="008C1BE4" w:rsidTr="006402AD">
        <w:trPr>
          <w:cantSplit/>
          <w:trHeight w:val="1002"/>
          <w:tblHeader/>
          <w:jc w:val="center"/>
        </w:trPr>
        <w:tc>
          <w:tcPr>
            <w:tcW w:w="882" w:type="dxa"/>
            <w:vMerge w:val="restart"/>
            <w:vAlign w:val="center"/>
          </w:tcPr>
          <w:p w:rsidR="00933D02" w:rsidRPr="008C1BE4" w:rsidRDefault="00933D02">
            <w:pPr>
              <w:jc w:val="distribute"/>
              <w:rPr>
                <w:rFonts w:ascii="仿宋" w:eastAsia="仿宋" w:hAnsi="仿宋" w:cs="仿宋"/>
                <w:sz w:val="28"/>
                <w:szCs w:val="28"/>
              </w:rPr>
            </w:pPr>
            <w:r w:rsidRPr="008C1BE4">
              <w:rPr>
                <w:rFonts w:ascii="仿宋" w:eastAsia="仿宋" w:hAnsi="仿宋" w:cs="仿宋" w:hint="eastAsia"/>
                <w:sz w:val="28"/>
                <w:szCs w:val="28"/>
              </w:rPr>
              <w:t>2022年H5回馈产品仓储寄送项目</w:t>
            </w:r>
          </w:p>
        </w:tc>
        <w:tc>
          <w:tcPr>
            <w:tcW w:w="838" w:type="dxa"/>
            <w:vAlign w:val="center"/>
          </w:tcPr>
          <w:p w:rsidR="00933D02" w:rsidRPr="008C1BE4" w:rsidRDefault="00933D02">
            <w:pPr>
              <w:jc w:val="center"/>
              <w:rPr>
                <w:rFonts w:ascii="仿宋" w:eastAsia="仿宋" w:hAnsi="仿宋" w:cs="仿宋"/>
                <w:sz w:val="28"/>
                <w:szCs w:val="28"/>
              </w:rPr>
            </w:pPr>
            <w:r w:rsidRPr="008C1BE4">
              <w:rPr>
                <w:rFonts w:ascii="仿宋" w:eastAsia="仿宋" w:hAnsi="仿宋" w:cs="仿宋" w:hint="eastAsia"/>
                <w:sz w:val="28"/>
                <w:szCs w:val="28"/>
              </w:rPr>
              <w:t>寄送地区</w:t>
            </w:r>
          </w:p>
        </w:tc>
        <w:tc>
          <w:tcPr>
            <w:tcW w:w="1001" w:type="dxa"/>
            <w:vAlign w:val="center"/>
          </w:tcPr>
          <w:p w:rsidR="00933D02" w:rsidRPr="008C1BE4" w:rsidRDefault="00933D02">
            <w:pPr>
              <w:jc w:val="center"/>
              <w:rPr>
                <w:rFonts w:ascii="仿宋" w:eastAsia="仿宋" w:hAnsi="仿宋" w:cs="仿宋"/>
                <w:sz w:val="28"/>
                <w:szCs w:val="28"/>
              </w:rPr>
            </w:pPr>
            <w:r w:rsidRPr="008C1BE4">
              <w:rPr>
                <w:rFonts w:ascii="仿宋" w:eastAsia="仿宋" w:hAnsi="仿宋" w:cs="仿宋" w:hint="eastAsia"/>
                <w:sz w:val="28"/>
                <w:szCs w:val="28"/>
              </w:rPr>
              <w:t>全国各区</w:t>
            </w:r>
          </w:p>
        </w:tc>
        <w:tc>
          <w:tcPr>
            <w:tcW w:w="715" w:type="dxa"/>
            <w:vMerge w:val="restart"/>
            <w:vAlign w:val="center"/>
          </w:tcPr>
          <w:p w:rsidR="00933D02" w:rsidRPr="008C1BE4" w:rsidRDefault="00933D02">
            <w:pPr>
              <w:jc w:val="distribute"/>
              <w:rPr>
                <w:rFonts w:ascii="仿宋" w:eastAsia="仿宋" w:hAnsi="仿宋" w:cs="仿宋"/>
                <w:sz w:val="28"/>
                <w:szCs w:val="28"/>
              </w:rPr>
            </w:pPr>
            <w:r w:rsidRPr="008C1BE4">
              <w:rPr>
                <w:rFonts w:ascii="仿宋" w:eastAsia="仿宋" w:hAnsi="仿宋" w:cs="仿宋" w:hint="eastAsia"/>
                <w:sz w:val="28"/>
                <w:szCs w:val="28"/>
              </w:rPr>
              <w:t>单</w:t>
            </w:r>
          </w:p>
        </w:tc>
        <w:tc>
          <w:tcPr>
            <w:tcW w:w="1288" w:type="dxa"/>
            <w:vMerge w:val="restart"/>
            <w:vAlign w:val="center"/>
          </w:tcPr>
          <w:p w:rsidR="00933D02" w:rsidRPr="008C1BE4" w:rsidRDefault="00933D02">
            <w:pPr>
              <w:jc w:val="center"/>
              <w:rPr>
                <w:rFonts w:ascii="仿宋" w:eastAsia="仿宋" w:hAnsi="仿宋" w:cs="仿宋"/>
                <w:sz w:val="28"/>
                <w:szCs w:val="28"/>
              </w:rPr>
            </w:pPr>
            <w:r w:rsidRPr="008C1BE4">
              <w:rPr>
                <w:rFonts w:ascii="仿宋" w:eastAsia="仿宋" w:hAnsi="仿宋" w:cs="仿宋" w:hint="eastAsia"/>
                <w:sz w:val="28"/>
                <w:szCs w:val="28"/>
              </w:rPr>
              <w:t>30000单（最终以实际数量进行结算）</w:t>
            </w:r>
          </w:p>
        </w:tc>
        <w:tc>
          <w:tcPr>
            <w:tcW w:w="1145" w:type="dxa"/>
            <w:vMerge w:val="restart"/>
            <w:vAlign w:val="center"/>
          </w:tcPr>
          <w:p w:rsidR="00933D02" w:rsidRPr="008C1BE4" w:rsidRDefault="00933D02">
            <w:pPr>
              <w:jc w:val="distribute"/>
              <w:rPr>
                <w:rFonts w:ascii="宋体" w:hAnsi="宋体"/>
                <w:sz w:val="28"/>
                <w:szCs w:val="28"/>
              </w:rPr>
            </w:pPr>
            <w:r w:rsidRPr="008C1BE4">
              <w:rPr>
                <w:rFonts w:ascii="宋体" w:hAnsi="宋体" w:hint="eastAsia"/>
                <w:sz w:val="28"/>
                <w:szCs w:val="28"/>
              </w:rPr>
              <w:t xml:space="preserve">　</w:t>
            </w:r>
          </w:p>
        </w:tc>
        <w:tc>
          <w:tcPr>
            <w:tcW w:w="1001" w:type="dxa"/>
            <w:vMerge w:val="restart"/>
            <w:vAlign w:val="center"/>
          </w:tcPr>
          <w:p w:rsidR="00933D02" w:rsidRPr="008C1BE4" w:rsidRDefault="00933D02">
            <w:pPr>
              <w:jc w:val="distribute"/>
              <w:rPr>
                <w:rFonts w:ascii="宋体" w:hAnsi="宋体"/>
                <w:sz w:val="28"/>
                <w:szCs w:val="28"/>
              </w:rPr>
            </w:pPr>
            <w:r w:rsidRPr="008C1BE4">
              <w:rPr>
                <w:rFonts w:ascii="宋体" w:hAnsi="宋体" w:hint="eastAsia"/>
                <w:sz w:val="28"/>
                <w:szCs w:val="28"/>
              </w:rPr>
              <w:t xml:space="preserve">　</w:t>
            </w:r>
          </w:p>
        </w:tc>
        <w:tc>
          <w:tcPr>
            <w:tcW w:w="1288" w:type="dxa"/>
            <w:vMerge w:val="restart"/>
          </w:tcPr>
          <w:p w:rsidR="00933D02" w:rsidRPr="008C1BE4" w:rsidRDefault="00933D02">
            <w:pPr>
              <w:jc w:val="distribute"/>
              <w:rPr>
                <w:rFonts w:ascii="宋体" w:hAnsi="宋体"/>
                <w:sz w:val="28"/>
                <w:szCs w:val="28"/>
              </w:rPr>
            </w:pPr>
          </w:p>
        </w:tc>
        <w:tc>
          <w:tcPr>
            <w:tcW w:w="802" w:type="dxa"/>
            <w:vMerge w:val="restart"/>
            <w:vAlign w:val="center"/>
          </w:tcPr>
          <w:p w:rsidR="00933D02" w:rsidRPr="008C1BE4" w:rsidRDefault="00933D02">
            <w:pPr>
              <w:jc w:val="distribute"/>
              <w:rPr>
                <w:rFonts w:ascii="宋体" w:hAnsi="宋体"/>
                <w:sz w:val="28"/>
                <w:szCs w:val="28"/>
              </w:rPr>
            </w:pPr>
            <w:r w:rsidRPr="008C1BE4">
              <w:rPr>
                <w:rFonts w:ascii="宋体" w:hAnsi="宋体" w:hint="eastAsia"/>
                <w:sz w:val="28"/>
                <w:szCs w:val="28"/>
              </w:rPr>
              <w:t xml:space="preserve">　</w:t>
            </w:r>
          </w:p>
        </w:tc>
      </w:tr>
      <w:tr w:rsidR="00933D02" w:rsidRPr="008C1BE4" w:rsidTr="002712E8">
        <w:trPr>
          <w:cantSplit/>
          <w:trHeight w:val="642"/>
          <w:tblHeader/>
          <w:jc w:val="center"/>
        </w:trPr>
        <w:tc>
          <w:tcPr>
            <w:tcW w:w="882" w:type="dxa"/>
            <w:vMerge/>
            <w:vAlign w:val="center"/>
          </w:tcPr>
          <w:p w:rsidR="00933D02" w:rsidRPr="008C1BE4" w:rsidRDefault="00933D02">
            <w:pPr>
              <w:jc w:val="distribute"/>
              <w:rPr>
                <w:rFonts w:ascii="宋体" w:hAnsi="宋体"/>
                <w:sz w:val="28"/>
                <w:szCs w:val="28"/>
              </w:rPr>
            </w:pPr>
          </w:p>
        </w:tc>
        <w:tc>
          <w:tcPr>
            <w:tcW w:w="838" w:type="dxa"/>
            <w:vMerge w:val="restart"/>
            <w:vAlign w:val="center"/>
          </w:tcPr>
          <w:p w:rsidR="00933D02" w:rsidRPr="008C1BE4" w:rsidRDefault="00933D02">
            <w:pPr>
              <w:jc w:val="center"/>
              <w:rPr>
                <w:rFonts w:ascii="宋体" w:hAnsi="宋体"/>
                <w:sz w:val="28"/>
                <w:szCs w:val="28"/>
              </w:rPr>
            </w:pPr>
            <w:r w:rsidRPr="008C1BE4">
              <w:rPr>
                <w:rFonts w:ascii="仿宋" w:eastAsia="仿宋" w:hAnsi="仿宋" w:cs="仿宋" w:hint="eastAsia"/>
                <w:sz w:val="28"/>
                <w:szCs w:val="28"/>
              </w:rPr>
              <w:t>服务要求</w:t>
            </w:r>
          </w:p>
        </w:tc>
        <w:tc>
          <w:tcPr>
            <w:tcW w:w="1001" w:type="dxa"/>
            <w:vAlign w:val="center"/>
          </w:tcPr>
          <w:p w:rsidR="00933D02" w:rsidRPr="008C1BE4" w:rsidRDefault="00933D02">
            <w:pPr>
              <w:jc w:val="center"/>
              <w:rPr>
                <w:rFonts w:ascii="仿宋" w:eastAsia="仿宋" w:hAnsi="仿宋" w:cs="仿宋"/>
                <w:sz w:val="28"/>
                <w:szCs w:val="28"/>
              </w:rPr>
            </w:pPr>
            <w:r w:rsidRPr="008C1BE4">
              <w:rPr>
                <w:rFonts w:ascii="仿宋" w:eastAsia="仿宋" w:hAnsi="仿宋" w:cs="仿宋" w:hint="eastAsia"/>
                <w:sz w:val="28"/>
                <w:szCs w:val="28"/>
              </w:rPr>
              <w:t>接货</w:t>
            </w:r>
          </w:p>
        </w:tc>
        <w:tc>
          <w:tcPr>
            <w:tcW w:w="715" w:type="dxa"/>
            <w:vMerge/>
            <w:vAlign w:val="center"/>
          </w:tcPr>
          <w:p w:rsidR="00933D02" w:rsidRPr="008C1BE4" w:rsidRDefault="00933D02">
            <w:pPr>
              <w:jc w:val="distribute"/>
              <w:rPr>
                <w:rFonts w:ascii="宋体" w:hAnsi="宋体"/>
                <w:sz w:val="28"/>
                <w:szCs w:val="28"/>
              </w:rPr>
            </w:pPr>
          </w:p>
        </w:tc>
        <w:tc>
          <w:tcPr>
            <w:tcW w:w="1288" w:type="dxa"/>
            <w:vMerge/>
          </w:tcPr>
          <w:p w:rsidR="00933D02" w:rsidRPr="008C1BE4" w:rsidRDefault="00933D02">
            <w:pPr>
              <w:jc w:val="distribute"/>
              <w:rPr>
                <w:rFonts w:ascii="宋体" w:hAnsi="宋体"/>
                <w:sz w:val="28"/>
                <w:szCs w:val="28"/>
              </w:rPr>
            </w:pPr>
          </w:p>
        </w:tc>
        <w:tc>
          <w:tcPr>
            <w:tcW w:w="1145" w:type="dxa"/>
            <w:vMerge/>
            <w:vAlign w:val="center"/>
          </w:tcPr>
          <w:p w:rsidR="00933D02" w:rsidRPr="008C1BE4" w:rsidRDefault="00933D02">
            <w:pPr>
              <w:jc w:val="distribute"/>
              <w:rPr>
                <w:rFonts w:ascii="宋体" w:hAnsi="宋体"/>
                <w:sz w:val="28"/>
                <w:szCs w:val="28"/>
              </w:rPr>
            </w:pPr>
          </w:p>
        </w:tc>
        <w:tc>
          <w:tcPr>
            <w:tcW w:w="1001" w:type="dxa"/>
            <w:vMerge/>
            <w:vAlign w:val="center"/>
          </w:tcPr>
          <w:p w:rsidR="00933D02" w:rsidRPr="008C1BE4" w:rsidRDefault="00933D02">
            <w:pPr>
              <w:jc w:val="distribute"/>
              <w:rPr>
                <w:rFonts w:ascii="宋体" w:hAnsi="宋体"/>
                <w:sz w:val="28"/>
                <w:szCs w:val="28"/>
              </w:rPr>
            </w:pPr>
          </w:p>
        </w:tc>
        <w:tc>
          <w:tcPr>
            <w:tcW w:w="1288" w:type="dxa"/>
            <w:vMerge/>
          </w:tcPr>
          <w:p w:rsidR="00933D02" w:rsidRPr="008C1BE4" w:rsidRDefault="00933D02">
            <w:pPr>
              <w:jc w:val="distribute"/>
              <w:rPr>
                <w:rFonts w:ascii="宋体" w:hAnsi="宋体"/>
                <w:sz w:val="28"/>
                <w:szCs w:val="28"/>
              </w:rPr>
            </w:pPr>
          </w:p>
        </w:tc>
        <w:tc>
          <w:tcPr>
            <w:tcW w:w="802" w:type="dxa"/>
            <w:vMerge/>
            <w:vAlign w:val="center"/>
          </w:tcPr>
          <w:p w:rsidR="00933D02" w:rsidRPr="008C1BE4" w:rsidRDefault="00933D02">
            <w:pPr>
              <w:jc w:val="distribute"/>
              <w:rPr>
                <w:rFonts w:ascii="宋体" w:hAnsi="宋体"/>
                <w:sz w:val="28"/>
                <w:szCs w:val="28"/>
              </w:rPr>
            </w:pPr>
          </w:p>
        </w:tc>
      </w:tr>
      <w:tr w:rsidR="00933D02" w:rsidRPr="008C1BE4" w:rsidTr="002712E8">
        <w:trPr>
          <w:cantSplit/>
          <w:trHeight w:val="642"/>
          <w:tblHeader/>
          <w:jc w:val="center"/>
        </w:trPr>
        <w:tc>
          <w:tcPr>
            <w:tcW w:w="882" w:type="dxa"/>
            <w:vMerge/>
            <w:vAlign w:val="center"/>
          </w:tcPr>
          <w:p w:rsidR="00933D02" w:rsidRPr="008C1BE4" w:rsidRDefault="00933D02">
            <w:pPr>
              <w:jc w:val="distribute"/>
              <w:rPr>
                <w:rFonts w:ascii="宋体" w:hAnsi="宋体"/>
                <w:sz w:val="28"/>
                <w:szCs w:val="28"/>
              </w:rPr>
            </w:pPr>
          </w:p>
        </w:tc>
        <w:tc>
          <w:tcPr>
            <w:tcW w:w="838" w:type="dxa"/>
            <w:vMerge/>
            <w:vAlign w:val="center"/>
          </w:tcPr>
          <w:p w:rsidR="00933D02" w:rsidRPr="008C1BE4" w:rsidRDefault="00933D02">
            <w:pPr>
              <w:jc w:val="distribute"/>
              <w:rPr>
                <w:rFonts w:ascii="宋体" w:hAnsi="宋体"/>
                <w:sz w:val="28"/>
                <w:szCs w:val="28"/>
              </w:rPr>
            </w:pPr>
          </w:p>
        </w:tc>
        <w:tc>
          <w:tcPr>
            <w:tcW w:w="1001" w:type="dxa"/>
            <w:vAlign w:val="center"/>
          </w:tcPr>
          <w:p w:rsidR="00933D02" w:rsidRPr="008C1BE4" w:rsidRDefault="00933D02">
            <w:pPr>
              <w:jc w:val="center"/>
              <w:rPr>
                <w:rFonts w:ascii="仿宋" w:eastAsia="仿宋" w:hAnsi="仿宋" w:cs="仿宋"/>
                <w:sz w:val="28"/>
                <w:szCs w:val="28"/>
              </w:rPr>
            </w:pPr>
            <w:r w:rsidRPr="008C1BE4">
              <w:rPr>
                <w:rFonts w:ascii="仿宋" w:eastAsia="仿宋" w:hAnsi="仿宋" w:cs="仿宋" w:hint="eastAsia"/>
                <w:sz w:val="28"/>
                <w:szCs w:val="28"/>
              </w:rPr>
              <w:t>运输</w:t>
            </w:r>
          </w:p>
        </w:tc>
        <w:tc>
          <w:tcPr>
            <w:tcW w:w="715" w:type="dxa"/>
            <w:vMerge/>
            <w:vAlign w:val="center"/>
          </w:tcPr>
          <w:p w:rsidR="00933D02" w:rsidRPr="008C1BE4" w:rsidRDefault="00933D02">
            <w:pPr>
              <w:jc w:val="distribute"/>
              <w:rPr>
                <w:rFonts w:ascii="宋体" w:hAnsi="宋体"/>
                <w:sz w:val="28"/>
                <w:szCs w:val="28"/>
              </w:rPr>
            </w:pPr>
          </w:p>
        </w:tc>
        <w:tc>
          <w:tcPr>
            <w:tcW w:w="1288" w:type="dxa"/>
            <w:vMerge/>
          </w:tcPr>
          <w:p w:rsidR="00933D02" w:rsidRPr="008C1BE4" w:rsidRDefault="00933D02">
            <w:pPr>
              <w:jc w:val="distribute"/>
              <w:rPr>
                <w:rFonts w:ascii="宋体" w:hAnsi="宋体"/>
                <w:sz w:val="28"/>
                <w:szCs w:val="28"/>
              </w:rPr>
            </w:pPr>
          </w:p>
        </w:tc>
        <w:tc>
          <w:tcPr>
            <w:tcW w:w="1145" w:type="dxa"/>
            <w:vMerge/>
            <w:vAlign w:val="center"/>
          </w:tcPr>
          <w:p w:rsidR="00933D02" w:rsidRPr="008C1BE4" w:rsidRDefault="00933D02">
            <w:pPr>
              <w:jc w:val="distribute"/>
              <w:rPr>
                <w:rFonts w:ascii="宋体" w:hAnsi="宋体"/>
                <w:sz w:val="28"/>
                <w:szCs w:val="28"/>
              </w:rPr>
            </w:pPr>
          </w:p>
        </w:tc>
        <w:tc>
          <w:tcPr>
            <w:tcW w:w="1001" w:type="dxa"/>
            <w:vMerge/>
            <w:vAlign w:val="center"/>
          </w:tcPr>
          <w:p w:rsidR="00933D02" w:rsidRPr="008C1BE4" w:rsidRDefault="00933D02">
            <w:pPr>
              <w:jc w:val="distribute"/>
              <w:rPr>
                <w:rFonts w:ascii="宋体" w:hAnsi="宋体"/>
                <w:sz w:val="28"/>
                <w:szCs w:val="28"/>
              </w:rPr>
            </w:pPr>
          </w:p>
        </w:tc>
        <w:tc>
          <w:tcPr>
            <w:tcW w:w="1288" w:type="dxa"/>
            <w:vMerge/>
          </w:tcPr>
          <w:p w:rsidR="00933D02" w:rsidRPr="008C1BE4" w:rsidRDefault="00933D02">
            <w:pPr>
              <w:jc w:val="distribute"/>
              <w:rPr>
                <w:rFonts w:ascii="宋体" w:hAnsi="宋体"/>
                <w:sz w:val="28"/>
                <w:szCs w:val="28"/>
              </w:rPr>
            </w:pPr>
          </w:p>
        </w:tc>
        <w:tc>
          <w:tcPr>
            <w:tcW w:w="802" w:type="dxa"/>
            <w:vMerge/>
            <w:vAlign w:val="center"/>
          </w:tcPr>
          <w:p w:rsidR="00933D02" w:rsidRPr="008C1BE4" w:rsidRDefault="00933D02">
            <w:pPr>
              <w:jc w:val="distribute"/>
              <w:rPr>
                <w:rFonts w:ascii="宋体" w:hAnsi="宋体"/>
                <w:sz w:val="28"/>
                <w:szCs w:val="28"/>
              </w:rPr>
            </w:pPr>
          </w:p>
        </w:tc>
      </w:tr>
      <w:tr w:rsidR="00933D02" w:rsidRPr="008C1BE4" w:rsidTr="002712E8">
        <w:trPr>
          <w:cantSplit/>
          <w:trHeight w:val="642"/>
          <w:tblHeader/>
          <w:jc w:val="center"/>
        </w:trPr>
        <w:tc>
          <w:tcPr>
            <w:tcW w:w="882" w:type="dxa"/>
            <w:vMerge/>
            <w:vAlign w:val="center"/>
          </w:tcPr>
          <w:p w:rsidR="00933D02" w:rsidRPr="008C1BE4" w:rsidRDefault="00933D02">
            <w:pPr>
              <w:jc w:val="distribute"/>
              <w:rPr>
                <w:rFonts w:ascii="宋体" w:hAnsi="宋体"/>
                <w:sz w:val="28"/>
                <w:szCs w:val="28"/>
              </w:rPr>
            </w:pPr>
          </w:p>
        </w:tc>
        <w:tc>
          <w:tcPr>
            <w:tcW w:w="838" w:type="dxa"/>
            <w:vMerge/>
            <w:vAlign w:val="center"/>
          </w:tcPr>
          <w:p w:rsidR="00933D02" w:rsidRPr="008C1BE4" w:rsidRDefault="00933D02">
            <w:pPr>
              <w:jc w:val="distribute"/>
              <w:rPr>
                <w:rFonts w:ascii="宋体" w:hAnsi="宋体"/>
                <w:sz w:val="28"/>
                <w:szCs w:val="28"/>
              </w:rPr>
            </w:pPr>
          </w:p>
        </w:tc>
        <w:tc>
          <w:tcPr>
            <w:tcW w:w="1001" w:type="dxa"/>
            <w:vAlign w:val="center"/>
          </w:tcPr>
          <w:p w:rsidR="00933D02" w:rsidRPr="008C1BE4" w:rsidRDefault="00933D02">
            <w:pPr>
              <w:jc w:val="center"/>
              <w:rPr>
                <w:rFonts w:ascii="仿宋" w:eastAsia="仿宋" w:hAnsi="仿宋" w:cs="仿宋"/>
                <w:sz w:val="28"/>
                <w:szCs w:val="28"/>
              </w:rPr>
            </w:pPr>
            <w:r w:rsidRPr="008C1BE4">
              <w:rPr>
                <w:rFonts w:ascii="仿宋" w:eastAsia="仿宋" w:hAnsi="仿宋" w:cs="仿宋" w:hint="eastAsia"/>
                <w:sz w:val="28"/>
                <w:szCs w:val="28"/>
              </w:rPr>
              <w:t>仓储</w:t>
            </w:r>
          </w:p>
        </w:tc>
        <w:tc>
          <w:tcPr>
            <w:tcW w:w="715" w:type="dxa"/>
            <w:vMerge/>
            <w:vAlign w:val="center"/>
          </w:tcPr>
          <w:p w:rsidR="00933D02" w:rsidRPr="008C1BE4" w:rsidRDefault="00933D02">
            <w:pPr>
              <w:jc w:val="distribute"/>
              <w:rPr>
                <w:rFonts w:ascii="宋体" w:hAnsi="宋体"/>
                <w:sz w:val="28"/>
                <w:szCs w:val="28"/>
              </w:rPr>
            </w:pPr>
          </w:p>
        </w:tc>
        <w:tc>
          <w:tcPr>
            <w:tcW w:w="1288" w:type="dxa"/>
            <w:vMerge/>
          </w:tcPr>
          <w:p w:rsidR="00933D02" w:rsidRPr="008C1BE4" w:rsidRDefault="00933D02">
            <w:pPr>
              <w:jc w:val="distribute"/>
              <w:rPr>
                <w:rFonts w:ascii="宋体" w:hAnsi="宋体"/>
                <w:sz w:val="28"/>
                <w:szCs w:val="28"/>
              </w:rPr>
            </w:pPr>
          </w:p>
        </w:tc>
        <w:tc>
          <w:tcPr>
            <w:tcW w:w="1145" w:type="dxa"/>
            <w:vMerge/>
            <w:vAlign w:val="center"/>
          </w:tcPr>
          <w:p w:rsidR="00933D02" w:rsidRPr="008C1BE4" w:rsidRDefault="00933D02">
            <w:pPr>
              <w:jc w:val="distribute"/>
              <w:rPr>
                <w:rFonts w:ascii="宋体" w:hAnsi="宋体"/>
                <w:sz w:val="28"/>
                <w:szCs w:val="28"/>
              </w:rPr>
            </w:pPr>
          </w:p>
        </w:tc>
        <w:tc>
          <w:tcPr>
            <w:tcW w:w="1001" w:type="dxa"/>
            <w:vMerge/>
            <w:vAlign w:val="center"/>
          </w:tcPr>
          <w:p w:rsidR="00933D02" w:rsidRPr="008C1BE4" w:rsidRDefault="00933D02">
            <w:pPr>
              <w:jc w:val="distribute"/>
              <w:rPr>
                <w:rFonts w:ascii="宋体" w:hAnsi="宋体"/>
                <w:sz w:val="28"/>
                <w:szCs w:val="28"/>
              </w:rPr>
            </w:pPr>
          </w:p>
        </w:tc>
        <w:tc>
          <w:tcPr>
            <w:tcW w:w="1288" w:type="dxa"/>
            <w:vMerge/>
          </w:tcPr>
          <w:p w:rsidR="00933D02" w:rsidRPr="008C1BE4" w:rsidRDefault="00933D02">
            <w:pPr>
              <w:jc w:val="distribute"/>
              <w:rPr>
                <w:rFonts w:ascii="宋体" w:hAnsi="宋体"/>
                <w:sz w:val="28"/>
                <w:szCs w:val="28"/>
              </w:rPr>
            </w:pPr>
          </w:p>
        </w:tc>
        <w:tc>
          <w:tcPr>
            <w:tcW w:w="802" w:type="dxa"/>
            <w:vMerge/>
            <w:vAlign w:val="center"/>
          </w:tcPr>
          <w:p w:rsidR="00933D02" w:rsidRPr="008C1BE4" w:rsidRDefault="00933D02">
            <w:pPr>
              <w:jc w:val="distribute"/>
              <w:rPr>
                <w:rFonts w:ascii="宋体" w:hAnsi="宋体"/>
                <w:sz w:val="28"/>
                <w:szCs w:val="28"/>
              </w:rPr>
            </w:pPr>
          </w:p>
        </w:tc>
      </w:tr>
      <w:tr w:rsidR="00933D02" w:rsidRPr="008C1BE4" w:rsidTr="002712E8">
        <w:trPr>
          <w:cantSplit/>
          <w:trHeight w:val="642"/>
          <w:tblHeader/>
          <w:jc w:val="center"/>
        </w:trPr>
        <w:tc>
          <w:tcPr>
            <w:tcW w:w="882" w:type="dxa"/>
            <w:vMerge/>
            <w:vAlign w:val="center"/>
          </w:tcPr>
          <w:p w:rsidR="00933D02" w:rsidRPr="008C1BE4" w:rsidRDefault="00933D02">
            <w:pPr>
              <w:jc w:val="distribute"/>
              <w:rPr>
                <w:rFonts w:ascii="宋体" w:hAnsi="宋体"/>
                <w:sz w:val="28"/>
                <w:szCs w:val="28"/>
              </w:rPr>
            </w:pPr>
          </w:p>
        </w:tc>
        <w:tc>
          <w:tcPr>
            <w:tcW w:w="838" w:type="dxa"/>
            <w:vMerge/>
            <w:vAlign w:val="center"/>
          </w:tcPr>
          <w:p w:rsidR="00933D02" w:rsidRPr="008C1BE4" w:rsidRDefault="00933D02">
            <w:pPr>
              <w:jc w:val="distribute"/>
              <w:rPr>
                <w:rFonts w:ascii="宋体" w:hAnsi="宋体"/>
                <w:sz w:val="28"/>
                <w:szCs w:val="28"/>
              </w:rPr>
            </w:pPr>
          </w:p>
        </w:tc>
        <w:tc>
          <w:tcPr>
            <w:tcW w:w="1001" w:type="dxa"/>
            <w:vAlign w:val="center"/>
          </w:tcPr>
          <w:p w:rsidR="00933D02" w:rsidRPr="008C1BE4" w:rsidRDefault="00933D02">
            <w:pPr>
              <w:jc w:val="center"/>
              <w:rPr>
                <w:rFonts w:ascii="仿宋" w:eastAsia="仿宋" w:hAnsi="仿宋" w:cs="仿宋"/>
                <w:sz w:val="28"/>
                <w:szCs w:val="28"/>
              </w:rPr>
            </w:pPr>
            <w:r w:rsidRPr="008C1BE4">
              <w:rPr>
                <w:rFonts w:ascii="仿宋" w:eastAsia="仿宋" w:hAnsi="仿宋" w:cs="仿宋" w:hint="eastAsia"/>
                <w:sz w:val="28"/>
                <w:szCs w:val="28"/>
              </w:rPr>
              <w:t>分拣</w:t>
            </w:r>
          </w:p>
        </w:tc>
        <w:tc>
          <w:tcPr>
            <w:tcW w:w="715" w:type="dxa"/>
            <w:vMerge/>
            <w:vAlign w:val="center"/>
          </w:tcPr>
          <w:p w:rsidR="00933D02" w:rsidRPr="008C1BE4" w:rsidRDefault="00933D02">
            <w:pPr>
              <w:jc w:val="distribute"/>
              <w:rPr>
                <w:rFonts w:ascii="宋体" w:hAnsi="宋体"/>
                <w:sz w:val="28"/>
                <w:szCs w:val="28"/>
              </w:rPr>
            </w:pPr>
          </w:p>
        </w:tc>
        <w:tc>
          <w:tcPr>
            <w:tcW w:w="1288" w:type="dxa"/>
            <w:vMerge/>
          </w:tcPr>
          <w:p w:rsidR="00933D02" w:rsidRPr="008C1BE4" w:rsidRDefault="00933D02">
            <w:pPr>
              <w:jc w:val="distribute"/>
              <w:rPr>
                <w:rFonts w:ascii="宋体" w:hAnsi="宋体"/>
                <w:sz w:val="28"/>
                <w:szCs w:val="28"/>
              </w:rPr>
            </w:pPr>
          </w:p>
        </w:tc>
        <w:tc>
          <w:tcPr>
            <w:tcW w:w="1145" w:type="dxa"/>
            <w:vMerge/>
            <w:vAlign w:val="center"/>
          </w:tcPr>
          <w:p w:rsidR="00933D02" w:rsidRPr="008C1BE4" w:rsidRDefault="00933D02">
            <w:pPr>
              <w:jc w:val="distribute"/>
              <w:rPr>
                <w:rFonts w:ascii="宋体" w:hAnsi="宋体"/>
                <w:sz w:val="28"/>
                <w:szCs w:val="28"/>
              </w:rPr>
            </w:pPr>
          </w:p>
        </w:tc>
        <w:tc>
          <w:tcPr>
            <w:tcW w:w="1001" w:type="dxa"/>
            <w:vMerge/>
            <w:vAlign w:val="center"/>
          </w:tcPr>
          <w:p w:rsidR="00933D02" w:rsidRPr="008C1BE4" w:rsidRDefault="00933D02">
            <w:pPr>
              <w:jc w:val="distribute"/>
              <w:rPr>
                <w:rFonts w:ascii="宋体" w:hAnsi="宋体"/>
                <w:sz w:val="28"/>
                <w:szCs w:val="28"/>
              </w:rPr>
            </w:pPr>
          </w:p>
        </w:tc>
        <w:tc>
          <w:tcPr>
            <w:tcW w:w="1288" w:type="dxa"/>
            <w:vMerge/>
          </w:tcPr>
          <w:p w:rsidR="00933D02" w:rsidRPr="008C1BE4" w:rsidRDefault="00933D02">
            <w:pPr>
              <w:jc w:val="distribute"/>
              <w:rPr>
                <w:rFonts w:ascii="宋体" w:hAnsi="宋体"/>
                <w:sz w:val="28"/>
                <w:szCs w:val="28"/>
              </w:rPr>
            </w:pPr>
          </w:p>
        </w:tc>
        <w:tc>
          <w:tcPr>
            <w:tcW w:w="802" w:type="dxa"/>
            <w:vMerge/>
            <w:vAlign w:val="center"/>
          </w:tcPr>
          <w:p w:rsidR="00933D02" w:rsidRPr="008C1BE4" w:rsidRDefault="00933D02">
            <w:pPr>
              <w:jc w:val="distribute"/>
              <w:rPr>
                <w:rFonts w:ascii="宋体" w:hAnsi="宋体"/>
                <w:sz w:val="28"/>
                <w:szCs w:val="28"/>
              </w:rPr>
            </w:pPr>
          </w:p>
        </w:tc>
      </w:tr>
      <w:tr w:rsidR="00933D02" w:rsidRPr="008C1BE4" w:rsidTr="002712E8">
        <w:trPr>
          <w:cantSplit/>
          <w:trHeight w:val="642"/>
          <w:tblHeader/>
          <w:jc w:val="center"/>
        </w:trPr>
        <w:tc>
          <w:tcPr>
            <w:tcW w:w="882" w:type="dxa"/>
            <w:vMerge/>
            <w:vAlign w:val="center"/>
          </w:tcPr>
          <w:p w:rsidR="00933D02" w:rsidRPr="008C1BE4" w:rsidRDefault="00933D02">
            <w:pPr>
              <w:jc w:val="distribute"/>
              <w:rPr>
                <w:rFonts w:ascii="宋体" w:hAnsi="宋体"/>
                <w:sz w:val="28"/>
                <w:szCs w:val="28"/>
              </w:rPr>
            </w:pPr>
          </w:p>
        </w:tc>
        <w:tc>
          <w:tcPr>
            <w:tcW w:w="838" w:type="dxa"/>
            <w:vMerge/>
            <w:vAlign w:val="center"/>
          </w:tcPr>
          <w:p w:rsidR="00933D02" w:rsidRPr="008C1BE4" w:rsidRDefault="00933D02">
            <w:pPr>
              <w:jc w:val="distribute"/>
              <w:rPr>
                <w:rFonts w:ascii="宋体" w:hAnsi="宋体"/>
                <w:sz w:val="28"/>
                <w:szCs w:val="28"/>
              </w:rPr>
            </w:pPr>
          </w:p>
        </w:tc>
        <w:tc>
          <w:tcPr>
            <w:tcW w:w="1001" w:type="dxa"/>
            <w:vAlign w:val="center"/>
          </w:tcPr>
          <w:p w:rsidR="00933D02" w:rsidRPr="008C1BE4" w:rsidRDefault="00933D02">
            <w:pPr>
              <w:jc w:val="center"/>
              <w:rPr>
                <w:rFonts w:ascii="仿宋" w:eastAsia="仿宋" w:hAnsi="仿宋" w:cs="仿宋"/>
                <w:sz w:val="28"/>
                <w:szCs w:val="28"/>
              </w:rPr>
            </w:pPr>
            <w:r w:rsidRPr="008C1BE4">
              <w:rPr>
                <w:rFonts w:ascii="仿宋" w:eastAsia="仿宋" w:hAnsi="仿宋" w:cs="仿宋" w:hint="eastAsia"/>
                <w:sz w:val="28"/>
                <w:szCs w:val="28"/>
              </w:rPr>
              <w:t>包装</w:t>
            </w:r>
          </w:p>
        </w:tc>
        <w:tc>
          <w:tcPr>
            <w:tcW w:w="715" w:type="dxa"/>
            <w:vMerge/>
            <w:vAlign w:val="center"/>
          </w:tcPr>
          <w:p w:rsidR="00933D02" w:rsidRPr="008C1BE4" w:rsidRDefault="00933D02">
            <w:pPr>
              <w:jc w:val="distribute"/>
              <w:rPr>
                <w:rFonts w:ascii="宋体" w:hAnsi="宋体"/>
                <w:sz w:val="28"/>
                <w:szCs w:val="28"/>
              </w:rPr>
            </w:pPr>
          </w:p>
        </w:tc>
        <w:tc>
          <w:tcPr>
            <w:tcW w:w="1288" w:type="dxa"/>
            <w:vMerge/>
          </w:tcPr>
          <w:p w:rsidR="00933D02" w:rsidRPr="008C1BE4" w:rsidRDefault="00933D02">
            <w:pPr>
              <w:jc w:val="distribute"/>
              <w:rPr>
                <w:rFonts w:ascii="宋体" w:hAnsi="宋体"/>
                <w:sz w:val="28"/>
                <w:szCs w:val="28"/>
              </w:rPr>
            </w:pPr>
          </w:p>
        </w:tc>
        <w:tc>
          <w:tcPr>
            <w:tcW w:w="1145" w:type="dxa"/>
            <w:vMerge/>
            <w:vAlign w:val="center"/>
          </w:tcPr>
          <w:p w:rsidR="00933D02" w:rsidRPr="008C1BE4" w:rsidRDefault="00933D02">
            <w:pPr>
              <w:jc w:val="distribute"/>
              <w:rPr>
                <w:rFonts w:ascii="宋体" w:hAnsi="宋体"/>
                <w:sz w:val="28"/>
                <w:szCs w:val="28"/>
              </w:rPr>
            </w:pPr>
          </w:p>
        </w:tc>
        <w:tc>
          <w:tcPr>
            <w:tcW w:w="1001" w:type="dxa"/>
            <w:vMerge/>
            <w:vAlign w:val="center"/>
          </w:tcPr>
          <w:p w:rsidR="00933D02" w:rsidRPr="008C1BE4" w:rsidRDefault="00933D02">
            <w:pPr>
              <w:jc w:val="distribute"/>
              <w:rPr>
                <w:rFonts w:ascii="宋体" w:hAnsi="宋体"/>
                <w:sz w:val="28"/>
                <w:szCs w:val="28"/>
              </w:rPr>
            </w:pPr>
          </w:p>
        </w:tc>
        <w:tc>
          <w:tcPr>
            <w:tcW w:w="1288" w:type="dxa"/>
            <w:vMerge/>
          </w:tcPr>
          <w:p w:rsidR="00933D02" w:rsidRPr="008C1BE4" w:rsidRDefault="00933D02">
            <w:pPr>
              <w:jc w:val="distribute"/>
              <w:rPr>
                <w:rFonts w:ascii="宋体" w:hAnsi="宋体"/>
                <w:sz w:val="28"/>
                <w:szCs w:val="28"/>
              </w:rPr>
            </w:pPr>
          </w:p>
        </w:tc>
        <w:tc>
          <w:tcPr>
            <w:tcW w:w="802" w:type="dxa"/>
            <w:vMerge/>
            <w:vAlign w:val="center"/>
          </w:tcPr>
          <w:p w:rsidR="00933D02" w:rsidRPr="008C1BE4" w:rsidRDefault="00933D02">
            <w:pPr>
              <w:jc w:val="distribute"/>
              <w:rPr>
                <w:rFonts w:ascii="宋体" w:hAnsi="宋体"/>
                <w:sz w:val="28"/>
                <w:szCs w:val="28"/>
              </w:rPr>
            </w:pPr>
          </w:p>
        </w:tc>
      </w:tr>
      <w:tr w:rsidR="00933D02" w:rsidRPr="008C1BE4" w:rsidTr="002712E8">
        <w:trPr>
          <w:cantSplit/>
          <w:trHeight w:val="642"/>
          <w:tblHeader/>
          <w:jc w:val="center"/>
        </w:trPr>
        <w:tc>
          <w:tcPr>
            <w:tcW w:w="882" w:type="dxa"/>
            <w:vMerge/>
            <w:vAlign w:val="center"/>
          </w:tcPr>
          <w:p w:rsidR="00933D02" w:rsidRPr="008C1BE4" w:rsidRDefault="00933D02">
            <w:pPr>
              <w:jc w:val="distribute"/>
              <w:rPr>
                <w:rFonts w:ascii="宋体" w:hAnsi="宋体"/>
                <w:sz w:val="28"/>
                <w:szCs w:val="28"/>
              </w:rPr>
            </w:pPr>
          </w:p>
        </w:tc>
        <w:tc>
          <w:tcPr>
            <w:tcW w:w="838" w:type="dxa"/>
            <w:vMerge/>
            <w:vAlign w:val="center"/>
          </w:tcPr>
          <w:p w:rsidR="00933D02" w:rsidRPr="008C1BE4" w:rsidRDefault="00933D02">
            <w:pPr>
              <w:jc w:val="distribute"/>
              <w:rPr>
                <w:rFonts w:ascii="宋体" w:hAnsi="宋体"/>
                <w:sz w:val="28"/>
                <w:szCs w:val="28"/>
              </w:rPr>
            </w:pPr>
          </w:p>
        </w:tc>
        <w:tc>
          <w:tcPr>
            <w:tcW w:w="1001" w:type="dxa"/>
            <w:vAlign w:val="center"/>
          </w:tcPr>
          <w:p w:rsidR="00933D02" w:rsidRPr="008C1BE4" w:rsidRDefault="00933D02">
            <w:pPr>
              <w:jc w:val="center"/>
              <w:rPr>
                <w:rFonts w:ascii="仿宋" w:eastAsia="仿宋" w:hAnsi="仿宋" w:cs="仿宋"/>
                <w:sz w:val="28"/>
                <w:szCs w:val="28"/>
              </w:rPr>
            </w:pPr>
            <w:r w:rsidRPr="008C1BE4">
              <w:rPr>
                <w:rFonts w:ascii="仿宋" w:eastAsia="仿宋" w:hAnsi="仿宋" w:cs="仿宋" w:hint="eastAsia"/>
                <w:sz w:val="28"/>
                <w:szCs w:val="28"/>
              </w:rPr>
              <w:t>寄送</w:t>
            </w:r>
          </w:p>
        </w:tc>
        <w:tc>
          <w:tcPr>
            <w:tcW w:w="715" w:type="dxa"/>
            <w:vMerge/>
            <w:vAlign w:val="center"/>
          </w:tcPr>
          <w:p w:rsidR="00933D02" w:rsidRPr="008C1BE4" w:rsidRDefault="00933D02">
            <w:pPr>
              <w:jc w:val="distribute"/>
              <w:rPr>
                <w:rFonts w:ascii="宋体" w:hAnsi="宋体"/>
                <w:sz w:val="28"/>
                <w:szCs w:val="28"/>
              </w:rPr>
            </w:pPr>
          </w:p>
        </w:tc>
        <w:tc>
          <w:tcPr>
            <w:tcW w:w="1288" w:type="dxa"/>
            <w:vMerge/>
          </w:tcPr>
          <w:p w:rsidR="00933D02" w:rsidRPr="008C1BE4" w:rsidRDefault="00933D02">
            <w:pPr>
              <w:jc w:val="distribute"/>
              <w:rPr>
                <w:rFonts w:ascii="宋体" w:hAnsi="宋体"/>
                <w:sz w:val="28"/>
                <w:szCs w:val="28"/>
              </w:rPr>
            </w:pPr>
          </w:p>
        </w:tc>
        <w:tc>
          <w:tcPr>
            <w:tcW w:w="1145" w:type="dxa"/>
            <w:vMerge/>
            <w:vAlign w:val="center"/>
          </w:tcPr>
          <w:p w:rsidR="00933D02" w:rsidRPr="008C1BE4" w:rsidRDefault="00933D02">
            <w:pPr>
              <w:jc w:val="distribute"/>
              <w:rPr>
                <w:rFonts w:ascii="宋体" w:hAnsi="宋体"/>
                <w:sz w:val="28"/>
                <w:szCs w:val="28"/>
              </w:rPr>
            </w:pPr>
          </w:p>
        </w:tc>
        <w:tc>
          <w:tcPr>
            <w:tcW w:w="1001" w:type="dxa"/>
            <w:vMerge/>
            <w:vAlign w:val="center"/>
          </w:tcPr>
          <w:p w:rsidR="00933D02" w:rsidRPr="008C1BE4" w:rsidRDefault="00933D02">
            <w:pPr>
              <w:jc w:val="distribute"/>
              <w:rPr>
                <w:rFonts w:ascii="宋体" w:hAnsi="宋体"/>
                <w:sz w:val="28"/>
                <w:szCs w:val="28"/>
              </w:rPr>
            </w:pPr>
          </w:p>
        </w:tc>
        <w:tc>
          <w:tcPr>
            <w:tcW w:w="1288" w:type="dxa"/>
            <w:vMerge/>
          </w:tcPr>
          <w:p w:rsidR="00933D02" w:rsidRPr="008C1BE4" w:rsidRDefault="00933D02">
            <w:pPr>
              <w:jc w:val="distribute"/>
              <w:rPr>
                <w:rFonts w:ascii="宋体" w:hAnsi="宋体"/>
                <w:sz w:val="28"/>
                <w:szCs w:val="28"/>
              </w:rPr>
            </w:pPr>
          </w:p>
        </w:tc>
        <w:tc>
          <w:tcPr>
            <w:tcW w:w="802" w:type="dxa"/>
            <w:vMerge/>
            <w:vAlign w:val="center"/>
          </w:tcPr>
          <w:p w:rsidR="00933D02" w:rsidRPr="008C1BE4" w:rsidRDefault="00933D02">
            <w:pPr>
              <w:jc w:val="distribute"/>
              <w:rPr>
                <w:rFonts w:ascii="宋体" w:hAnsi="宋体"/>
                <w:sz w:val="28"/>
                <w:szCs w:val="28"/>
              </w:rPr>
            </w:pPr>
          </w:p>
        </w:tc>
      </w:tr>
      <w:tr w:rsidR="00933D02" w:rsidRPr="008C1BE4" w:rsidTr="002712E8">
        <w:trPr>
          <w:cantSplit/>
          <w:trHeight w:val="642"/>
          <w:tblHeader/>
          <w:jc w:val="center"/>
        </w:trPr>
        <w:tc>
          <w:tcPr>
            <w:tcW w:w="882" w:type="dxa"/>
            <w:vMerge/>
            <w:vAlign w:val="center"/>
          </w:tcPr>
          <w:p w:rsidR="00933D02" w:rsidRPr="008C1BE4" w:rsidRDefault="00933D02">
            <w:pPr>
              <w:jc w:val="distribute"/>
              <w:rPr>
                <w:rFonts w:ascii="宋体" w:hAnsi="宋体"/>
                <w:sz w:val="28"/>
                <w:szCs w:val="28"/>
              </w:rPr>
            </w:pPr>
          </w:p>
        </w:tc>
        <w:tc>
          <w:tcPr>
            <w:tcW w:w="838" w:type="dxa"/>
            <w:vMerge/>
            <w:vAlign w:val="center"/>
          </w:tcPr>
          <w:p w:rsidR="00933D02" w:rsidRPr="008C1BE4" w:rsidRDefault="00933D02">
            <w:pPr>
              <w:jc w:val="distribute"/>
              <w:rPr>
                <w:rFonts w:ascii="宋体" w:hAnsi="宋体"/>
                <w:sz w:val="28"/>
                <w:szCs w:val="28"/>
              </w:rPr>
            </w:pPr>
          </w:p>
        </w:tc>
        <w:tc>
          <w:tcPr>
            <w:tcW w:w="1001" w:type="dxa"/>
            <w:vAlign w:val="center"/>
          </w:tcPr>
          <w:p w:rsidR="00933D02" w:rsidRPr="008C1BE4" w:rsidRDefault="00933D02">
            <w:pPr>
              <w:jc w:val="center"/>
              <w:rPr>
                <w:rFonts w:ascii="仿宋" w:eastAsia="仿宋" w:hAnsi="仿宋" w:cs="仿宋"/>
                <w:sz w:val="28"/>
                <w:szCs w:val="28"/>
              </w:rPr>
            </w:pPr>
            <w:r w:rsidRPr="008C1BE4">
              <w:rPr>
                <w:rFonts w:ascii="仿宋" w:eastAsia="仿宋" w:hAnsi="仿宋" w:cs="仿宋" w:hint="eastAsia"/>
                <w:sz w:val="28"/>
                <w:szCs w:val="28"/>
              </w:rPr>
              <w:t>保险</w:t>
            </w:r>
          </w:p>
        </w:tc>
        <w:tc>
          <w:tcPr>
            <w:tcW w:w="715" w:type="dxa"/>
            <w:vMerge/>
            <w:vAlign w:val="center"/>
          </w:tcPr>
          <w:p w:rsidR="00933D02" w:rsidRPr="008C1BE4" w:rsidRDefault="00933D02">
            <w:pPr>
              <w:jc w:val="distribute"/>
              <w:rPr>
                <w:rFonts w:ascii="宋体" w:hAnsi="宋体"/>
                <w:sz w:val="28"/>
                <w:szCs w:val="28"/>
              </w:rPr>
            </w:pPr>
          </w:p>
        </w:tc>
        <w:tc>
          <w:tcPr>
            <w:tcW w:w="1288" w:type="dxa"/>
            <w:vMerge/>
          </w:tcPr>
          <w:p w:rsidR="00933D02" w:rsidRPr="008C1BE4" w:rsidRDefault="00933D02">
            <w:pPr>
              <w:jc w:val="distribute"/>
              <w:rPr>
                <w:rFonts w:ascii="宋体" w:hAnsi="宋体"/>
                <w:sz w:val="28"/>
                <w:szCs w:val="28"/>
              </w:rPr>
            </w:pPr>
          </w:p>
        </w:tc>
        <w:tc>
          <w:tcPr>
            <w:tcW w:w="1145" w:type="dxa"/>
            <w:vMerge/>
            <w:vAlign w:val="center"/>
          </w:tcPr>
          <w:p w:rsidR="00933D02" w:rsidRPr="008C1BE4" w:rsidRDefault="00933D02">
            <w:pPr>
              <w:jc w:val="distribute"/>
              <w:rPr>
                <w:rFonts w:ascii="宋体" w:hAnsi="宋体"/>
                <w:sz w:val="28"/>
                <w:szCs w:val="28"/>
              </w:rPr>
            </w:pPr>
          </w:p>
        </w:tc>
        <w:tc>
          <w:tcPr>
            <w:tcW w:w="1001" w:type="dxa"/>
            <w:vMerge/>
            <w:vAlign w:val="center"/>
          </w:tcPr>
          <w:p w:rsidR="00933D02" w:rsidRPr="008C1BE4" w:rsidRDefault="00933D02">
            <w:pPr>
              <w:jc w:val="distribute"/>
              <w:rPr>
                <w:rFonts w:ascii="宋体" w:hAnsi="宋体"/>
                <w:sz w:val="28"/>
                <w:szCs w:val="28"/>
              </w:rPr>
            </w:pPr>
          </w:p>
        </w:tc>
        <w:tc>
          <w:tcPr>
            <w:tcW w:w="1288" w:type="dxa"/>
            <w:vMerge/>
          </w:tcPr>
          <w:p w:rsidR="00933D02" w:rsidRPr="008C1BE4" w:rsidRDefault="00933D02">
            <w:pPr>
              <w:jc w:val="distribute"/>
              <w:rPr>
                <w:rFonts w:ascii="宋体" w:hAnsi="宋体"/>
                <w:sz w:val="28"/>
                <w:szCs w:val="28"/>
              </w:rPr>
            </w:pPr>
          </w:p>
        </w:tc>
        <w:tc>
          <w:tcPr>
            <w:tcW w:w="802" w:type="dxa"/>
            <w:vMerge/>
            <w:vAlign w:val="center"/>
          </w:tcPr>
          <w:p w:rsidR="00933D02" w:rsidRPr="008C1BE4" w:rsidRDefault="00933D02">
            <w:pPr>
              <w:jc w:val="distribute"/>
              <w:rPr>
                <w:rFonts w:ascii="宋体" w:hAnsi="宋体"/>
                <w:sz w:val="28"/>
                <w:szCs w:val="28"/>
              </w:rPr>
            </w:pPr>
          </w:p>
        </w:tc>
      </w:tr>
      <w:tr w:rsidR="00933D02" w:rsidRPr="008C1BE4" w:rsidTr="002712E8">
        <w:trPr>
          <w:cantSplit/>
          <w:trHeight w:val="657"/>
          <w:tblHeader/>
          <w:jc w:val="center"/>
        </w:trPr>
        <w:tc>
          <w:tcPr>
            <w:tcW w:w="882" w:type="dxa"/>
            <w:vMerge/>
            <w:vAlign w:val="center"/>
          </w:tcPr>
          <w:p w:rsidR="00933D02" w:rsidRPr="008C1BE4" w:rsidRDefault="00933D02">
            <w:pPr>
              <w:jc w:val="distribute"/>
              <w:rPr>
                <w:rFonts w:ascii="宋体" w:hAnsi="宋体"/>
                <w:sz w:val="28"/>
                <w:szCs w:val="28"/>
              </w:rPr>
            </w:pPr>
          </w:p>
        </w:tc>
        <w:tc>
          <w:tcPr>
            <w:tcW w:w="838" w:type="dxa"/>
            <w:vMerge/>
            <w:vAlign w:val="center"/>
          </w:tcPr>
          <w:p w:rsidR="00933D02" w:rsidRPr="008C1BE4" w:rsidRDefault="00933D02">
            <w:pPr>
              <w:jc w:val="distribute"/>
              <w:rPr>
                <w:rFonts w:ascii="宋体" w:hAnsi="宋体"/>
                <w:sz w:val="28"/>
                <w:szCs w:val="28"/>
              </w:rPr>
            </w:pPr>
          </w:p>
        </w:tc>
        <w:tc>
          <w:tcPr>
            <w:tcW w:w="1001" w:type="dxa"/>
            <w:vAlign w:val="center"/>
          </w:tcPr>
          <w:p w:rsidR="00933D02" w:rsidRPr="008C1BE4" w:rsidRDefault="00933D02">
            <w:pPr>
              <w:jc w:val="center"/>
              <w:rPr>
                <w:rFonts w:ascii="仿宋" w:eastAsia="仿宋" w:hAnsi="仿宋" w:cs="仿宋"/>
                <w:sz w:val="28"/>
                <w:szCs w:val="28"/>
              </w:rPr>
            </w:pPr>
            <w:r w:rsidRPr="008C1BE4">
              <w:rPr>
                <w:rFonts w:ascii="仿宋" w:eastAsia="仿宋" w:hAnsi="仿宋" w:cs="仿宋" w:hint="eastAsia"/>
                <w:sz w:val="28"/>
                <w:szCs w:val="28"/>
              </w:rPr>
              <w:t>理赔</w:t>
            </w:r>
          </w:p>
        </w:tc>
        <w:tc>
          <w:tcPr>
            <w:tcW w:w="715" w:type="dxa"/>
            <w:vMerge/>
            <w:vAlign w:val="center"/>
          </w:tcPr>
          <w:p w:rsidR="00933D02" w:rsidRPr="008C1BE4" w:rsidRDefault="00933D02">
            <w:pPr>
              <w:jc w:val="distribute"/>
              <w:rPr>
                <w:rFonts w:ascii="宋体" w:hAnsi="宋体"/>
                <w:sz w:val="28"/>
                <w:szCs w:val="28"/>
              </w:rPr>
            </w:pPr>
          </w:p>
        </w:tc>
        <w:tc>
          <w:tcPr>
            <w:tcW w:w="1288" w:type="dxa"/>
            <w:vMerge/>
          </w:tcPr>
          <w:p w:rsidR="00933D02" w:rsidRPr="008C1BE4" w:rsidRDefault="00933D02">
            <w:pPr>
              <w:jc w:val="distribute"/>
              <w:rPr>
                <w:rFonts w:ascii="宋体" w:hAnsi="宋体"/>
                <w:sz w:val="28"/>
                <w:szCs w:val="28"/>
              </w:rPr>
            </w:pPr>
          </w:p>
        </w:tc>
        <w:tc>
          <w:tcPr>
            <w:tcW w:w="1145" w:type="dxa"/>
            <w:vMerge/>
            <w:vAlign w:val="center"/>
          </w:tcPr>
          <w:p w:rsidR="00933D02" w:rsidRPr="008C1BE4" w:rsidRDefault="00933D02">
            <w:pPr>
              <w:jc w:val="distribute"/>
              <w:rPr>
                <w:rFonts w:ascii="宋体" w:hAnsi="宋体"/>
                <w:sz w:val="28"/>
                <w:szCs w:val="28"/>
              </w:rPr>
            </w:pPr>
          </w:p>
        </w:tc>
        <w:tc>
          <w:tcPr>
            <w:tcW w:w="1001" w:type="dxa"/>
            <w:vMerge/>
            <w:vAlign w:val="center"/>
          </w:tcPr>
          <w:p w:rsidR="00933D02" w:rsidRPr="008C1BE4" w:rsidRDefault="00933D02">
            <w:pPr>
              <w:jc w:val="distribute"/>
              <w:rPr>
                <w:rFonts w:ascii="宋体" w:hAnsi="宋体"/>
                <w:sz w:val="28"/>
                <w:szCs w:val="28"/>
              </w:rPr>
            </w:pPr>
          </w:p>
        </w:tc>
        <w:tc>
          <w:tcPr>
            <w:tcW w:w="1288" w:type="dxa"/>
            <w:vMerge/>
          </w:tcPr>
          <w:p w:rsidR="00933D02" w:rsidRPr="008C1BE4" w:rsidRDefault="00933D02">
            <w:pPr>
              <w:jc w:val="distribute"/>
              <w:rPr>
                <w:rFonts w:ascii="宋体" w:hAnsi="宋体"/>
                <w:sz w:val="28"/>
                <w:szCs w:val="28"/>
              </w:rPr>
            </w:pPr>
          </w:p>
        </w:tc>
        <w:tc>
          <w:tcPr>
            <w:tcW w:w="802" w:type="dxa"/>
            <w:vMerge/>
            <w:vAlign w:val="center"/>
          </w:tcPr>
          <w:p w:rsidR="00933D02" w:rsidRPr="008C1BE4" w:rsidRDefault="00933D02">
            <w:pPr>
              <w:jc w:val="distribute"/>
              <w:rPr>
                <w:rFonts w:ascii="宋体" w:hAnsi="宋体"/>
                <w:sz w:val="28"/>
                <w:szCs w:val="28"/>
              </w:rPr>
            </w:pPr>
          </w:p>
        </w:tc>
      </w:tr>
      <w:tr w:rsidR="00933D02" w:rsidRPr="008C1BE4" w:rsidTr="002712E8">
        <w:trPr>
          <w:cantSplit/>
          <w:trHeight w:val="1284"/>
          <w:tblHeader/>
          <w:jc w:val="center"/>
        </w:trPr>
        <w:tc>
          <w:tcPr>
            <w:tcW w:w="8960" w:type="dxa"/>
            <w:gridSpan w:val="9"/>
            <w:vAlign w:val="center"/>
          </w:tcPr>
          <w:p w:rsidR="00933D02" w:rsidRPr="008C1BE4" w:rsidRDefault="00933D02">
            <w:pPr>
              <w:jc w:val="center"/>
              <w:rPr>
                <w:rFonts w:ascii="宋体" w:hAnsi="宋体"/>
                <w:b/>
                <w:sz w:val="28"/>
                <w:szCs w:val="28"/>
              </w:rPr>
            </w:pPr>
            <w:r w:rsidRPr="008C1BE4">
              <w:rPr>
                <w:rFonts w:ascii="仿宋" w:eastAsia="仿宋" w:hAnsi="仿宋" w:cs="仿宋" w:hint="eastAsia"/>
                <w:b/>
                <w:sz w:val="28"/>
                <w:szCs w:val="28"/>
              </w:rPr>
              <w:t>说明：报价单需加盖公章并单独密封装订，与其它资质等材料装在一个文件袋中，未盖公章和单独</w:t>
            </w:r>
            <w:proofErr w:type="gramStart"/>
            <w:r w:rsidRPr="008C1BE4">
              <w:rPr>
                <w:rFonts w:ascii="仿宋" w:eastAsia="仿宋" w:hAnsi="仿宋" w:cs="仿宋" w:hint="eastAsia"/>
                <w:b/>
                <w:sz w:val="28"/>
                <w:szCs w:val="28"/>
              </w:rPr>
              <w:t>密封按</w:t>
            </w:r>
            <w:proofErr w:type="gramEnd"/>
            <w:r w:rsidRPr="008C1BE4">
              <w:rPr>
                <w:rFonts w:ascii="仿宋" w:eastAsia="仿宋" w:hAnsi="仿宋" w:cs="仿宋" w:hint="eastAsia"/>
                <w:b/>
                <w:sz w:val="28"/>
                <w:szCs w:val="28"/>
              </w:rPr>
              <w:t>作废处理。</w:t>
            </w:r>
          </w:p>
        </w:tc>
      </w:tr>
    </w:tbl>
    <w:p w:rsidR="00933D02" w:rsidRDefault="00933D02">
      <w:pPr>
        <w:autoSpaceDE w:val="0"/>
        <w:autoSpaceDN w:val="0"/>
        <w:adjustRightInd w:val="0"/>
        <w:spacing w:line="400" w:lineRule="exact"/>
        <w:rPr>
          <w:rFonts w:ascii="黑体" w:eastAsia="黑体" w:hAnsi="黑体" w:cs="黑体"/>
          <w:sz w:val="32"/>
          <w:szCs w:val="32"/>
        </w:rPr>
      </w:pPr>
      <w:r>
        <w:rPr>
          <w:rFonts w:ascii="仿宋" w:eastAsia="仿宋" w:hAnsi="仿宋"/>
          <w:b/>
          <w:sz w:val="28"/>
          <w:szCs w:val="28"/>
        </w:rPr>
        <w:br w:type="page"/>
      </w:r>
      <w:r>
        <w:rPr>
          <w:rFonts w:ascii="黑体" w:eastAsia="黑体" w:hAnsi="黑体" w:cs="黑体" w:hint="eastAsia"/>
          <w:sz w:val="32"/>
          <w:szCs w:val="32"/>
        </w:rPr>
        <w:lastRenderedPageBreak/>
        <w:t>附件2</w:t>
      </w:r>
    </w:p>
    <w:p w:rsidR="00933D02" w:rsidRDefault="00933D02">
      <w:pPr>
        <w:pStyle w:val="a6"/>
        <w:spacing w:after="0" w:line="336" w:lineRule="auto"/>
        <w:ind w:firstLineChars="200" w:firstLine="640"/>
        <w:rPr>
          <w:rFonts w:ascii="宋体" w:hAnsi="宋体"/>
          <w:sz w:val="32"/>
          <w:szCs w:val="32"/>
        </w:rPr>
      </w:pPr>
    </w:p>
    <w:p w:rsidR="00933D02" w:rsidRDefault="00933D02">
      <w:pPr>
        <w:jc w:val="center"/>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kern w:val="28"/>
          <w:sz w:val="32"/>
          <w:szCs w:val="32"/>
        </w:rPr>
        <w:t>法定代表人授权委托书</w:t>
      </w:r>
    </w:p>
    <w:p w:rsidR="00933D02" w:rsidRDefault="00933D02">
      <w:pPr>
        <w:spacing w:line="360" w:lineRule="auto"/>
        <w:rPr>
          <w:rFonts w:ascii="宋体" w:hAnsi="宋体"/>
          <w:sz w:val="24"/>
        </w:rPr>
      </w:pPr>
    </w:p>
    <w:p w:rsidR="00933D02" w:rsidRDefault="00933D02">
      <w:pPr>
        <w:ind w:firstLineChars="200" w:firstLine="560"/>
        <w:rPr>
          <w:rFonts w:ascii="仿宋" w:eastAsia="仿宋" w:hAnsi="仿宋" w:cs="仿宋"/>
          <w:sz w:val="28"/>
          <w:szCs w:val="28"/>
        </w:rPr>
      </w:pPr>
      <w:r>
        <w:rPr>
          <w:rFonts w:ascii="仿宋" w:eastAsia="仿宋" w:hAnsi="仿宋" w:cs="仿宋" w:hint="eastAsia"/>
          <w:sz w:val="28"/>
          <w:szCs w:val="28"/>
        </w:rPr>
        <w:t>本授权委托书声明：我</w:t>
      </w:r>
      <w:r>
        <w:rPr>
          <w:rFonts w:ascii="仿宋" w:eastAsia="仿宋" w:hAnsi="仿宋" w:cs="仿宋" w:hint="eastAsia"/>
          <w:sz w:val="28"/>
          <w:szCs w:val="28"/>
          <w:u w:val="single"/>
        </w:rPr>
        <w:t xml:space="preserve">        </w:t>
      </w:r>
      <w:r>
        <w:rPr>
          <w:rFonts w:ascii="仿宋" w:eastAsia="仿宋" w:hAnsi="仿宋" w:cs="仿宋" w:hint="eastAsia"/>
          <w:sz w:val="28"/>
          <w:szCs w:val="28"/>
        </w:rPr>
        <w:t>身份证号</w:t>
      </w:r>
      <w:r>
        <w:rPr>
          <w:rFonts w:ascii="仿宋" w:eastAsia="仿宋" w:hAnsi="仿宋" w:cs="仿宋" w:hint="eastAsia"/>
          <w:sz w:val="28"/>
          <w:szCs w:val="28"/>
          <w:u w:val="single"/>
        </w:rPr>
        <w:t xml:space="preserve">             </w:t>
      </w:r>
      <w:r>
        <w:rPr>
          <w:rFonts w:ascii="仿宋" w:eastAsia="仿宋" w:hAnsi="仿宋" w:cs="仿宋" w:hint="eastAsia"/>
          <w:sz w:val="28"/>
          <w:szCs w:val="28"/>
        </w:rPr>
        <w:t>系______</w:t>
      </w:r>
      <w:r>
        <w:rPr>
          <w:rFonts w:ascii="仿宋" w:eastAsia="仿宋" w:hAnsi="仿宋" w:cs="仿宋" w:hint="eastAsia"/>
          <w:sz w:val="28"/>
          <w:szCs w:val="28"/>
          <w:u w:val="single"/>
        </w:rPr>
        <w:t xml:space="preserve">            </w:t>
      </w:r>
      <w:r>
        <w:rPr>
          <w:rFonts w:ascii="仿宋" w:eastAsia="仿宋" w:hAnsi="仿宋" w:cs="仿宋" w:hint="eastAsia"/>
          <w:sz w:val="28"/>
          <w:szCs w:val="28"/>
        </w:rPr>
        <w:t>的法定代表人，现授权</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为我公司委托代理人，以本公司的名义参加 </w:t>
      </w:r>
      <w:r>
        <w:rPr>
          <w:rFonts w:ascii="仿宋" w:eastAsia="仿宋" w:hAnsi="仿宋" w:cs="仿宋" w:hint="eastAsia"/>
          <w:sz w:val="28"/>
          <w:szCs w:val="28"/>
          <w:u w:val="single"/>
        </w:rPr>
        <w:t>福建片仔癀化妆品有限公司</w:t>
      </w:r>
      <w:r>
        <w:rPr>
          <w:rFonts w:ascii="仿宋" w:eastAsia="仿宋" w:hAnsi="仿宋" w:cs="仿宋" w:hint="eastAsia"/>
          <w:sz w:val="28"/>
          <w:szCs w:val="28"/>
        </w:rPr>
        <w:t>的</w:t>
      </w:r>
      <w:r>
        <w:rPr>
          <w:rFonts w:ascii="仿宋" w:eastAsia="仿宋" w:hAnsi="仿宋" w:cs="仿宋" w:hint="eastAsia"/>
          <w:sz w:val="28"/>
          <w:szCs w:val="28"/>
          <w:u w:val="single"/>
        </w:rPr>
        <w:t>2022年H5回馈产品仓储寄送项目</w:t>
      </w:r>
      <w:r>
        <w:rPr>
          <w:rFonts w:ascii="仿宋" w:eastAsia="仿宋" w:hAnsi="仿宋" w:cs="仿宋" w:hint="eastAsia"/>
          <w:sz w:val="28"/>
          <w:szCs w:val="28"/>
        </w:rPr>
        <w:t>的比选。委托代理人在业务比选和合同谈判过程中所签署的一切文件和处理与之有关的一切事务，我及我公司均予以承认并全部承担其产生的所有权利和义务。</w:t>
      </w:r>
    </w:p>
    <w:p w:rsidR="00933D02" w:rsidRDefault="00933D02">
      <w:pPr>
        <w:spacing w:line="360" w:lineRule="auto"/>
        <w:rPr>
          <w:rFonts w:ascii="仿宋" w:eastAsia="仿宋" w:hAnsi="仿宋" w:cs="仿宋"/>
          <w:sz w:val="28"/>
          <w:szCs w:val="28"/>
        </w:rPr>
      </w:pPr>
      <w:r>
        <w:rPr>
          <w:rFonts w:ascii="仿宋" w:eastAsia="仿宋" w:hAnsi="仿宋" w:cs="仿宋" w:hint="eastAsia"/>
          <w:sz w:val="28"/>
          <w:szCs w:val="28"/>
        </w:rPr>
        <w:t xml:space="preserve">    委托代理人无转委托权。特此委托</w:t>
      </w:r>
    </w:p>
    <w:p w:rsidR="00933D02" w:rsidRDefault="00933D02">
      <w:pPr>
        <w:spacing w:line="360" w:lineRule="auto"/>
        <w:rPr>
          <w:rFonts w:ascii="宋体" w:hAnsi="宋体"/>
          <w:sz w:val="24"/>
        </w:rPr>
      </w:pPr>
    </w:p>
    <w:p w:rsidR="00933D02" w:rsidRDefault="00933D02">
      <w:pPr>
        <w:spacing w:line="360" w:lineRule="auto"/>
        <w:rPr>
          <w:rFonts w:ascii="宋体" w:hAnsi="宋体"/>
          <w:sz w:val="24"/>
        </w:rPr>
      </w:pPr>
    </w:p>
    <w:p w:rsidR="00933D02" w:rsidRDefault="00933D02">
      <w:pPr>
        <w:spacing w:line="360" w:lineRule="auto"/>
        <w:rPr>
          <w:rFonts w:ascii="仿宋" w:eastAsia="仿宋" w:hAnsi="仿宋" w:cs="仿宋"/>
          <w:sz w:val="28"/>
          <w:szCs w:val="28"/>
          <w:u w:val="single"/>
        </w:rPr>
      </w:pPr>
      <w:r>
        <w:rPr>
          <w:rFonts w:ascii="仿宋" w:eastAsia="仿宋" w:hAnsi="仿宋" w:cs="仿宋" w:hint="eastAsia"/>
          <w:sz w:val="28"/>
          <w:szCs w:val="28"/>
        </w:rPr>
        <w:t>委托代理人：</w:t>
      </w:r>
      <w:r>
        <w:rPr>
          <w:rFonts w:ascii="仿宋" w:eastAsia="仿宋" w:hAnsi="仿宋" w:cs="仿宋" w:hint="eastAsia"/>
          <w:sz w:val="28"/>
          <w:szCs w:val="28"/>
          <w:u w:val="single"/>
        </w:rPr>
        <w:t xml:space="preserve">            </w:t>
      </w:r>
      <w:r>
        <w:rPr>
          <w:rFonts w:ascii="仿宋" w:eastAsia="仿宋" w:hAnsi="仿宋" w:cs="仿宋" w:hint="eastAsia"/>
          <w:sz w:val="28"/>
          <w:szCs w:val="28"/>
        </w:rPr>
        <w:t>身份证号：</w:t>
      </w:r>
      <w:r>
        <w:rPr>
          <w:rFonts w:ascii="仿宋" w:eastAsia="仿宋" w:hAnsi="仿宋" w:cs="仿宋" w:hint="eastAsia"/>
          <w:sz w:val="28"/>
          <w:szCs w:val="28"/>
          <w:u w:val="single"/>
        </w:rPr>
        <w:t xml:space="preserve">                </w:t>
      </w:r>
    </w:p>
    <w:p w:rsidR="00933D02" w:rsidRDefault="00933D02">
      <w:pPr>
        <w:spacing w:line="360" w:lineRule="auto"/>
        <w:rPr>
          <w:rFonts w:ascii="仿宋" w:eastAsia="仿宋" w:hAnsi="仿宋" w:cs="仿宋"/>
          <w:sz w:val="28"/>
          <w:szCs w:val="28"/>
        </w:rPr>
      </w:pPr>
      <w:r>
        <w:rPr>
          <w:rFonts w:ascii="仿宋" w:eastAsia="仿宋" w:hAnsi="仿宋" w:cs="仿宋" w:hint="eastAsia"/>
          <w:sz w:val="28"/>
          <w:szCs w:val="28"/>
        </w:rPr>
        <w:t>联系方式：</w:t>
      </w:r>
      <w:r>
        <w:rPr>
          <w:rFonts w:ascii="仿宋" w:eastAsia="仿宋" w:hAnsi="仿宋" w:cs="仿宋" w:hint="eastAsia"/>
          <w:sz w:val="28"/>
          <w:szCs w:val="28"/>
          <w:u w:val="single"/>
        </w:rPr>
        <w:t xml:space="preserve">            </w:t>
      </w:r>
    </w:p>
    <w:p w:rsidR="00933D02" w:rsidRDefault="00933D02">
      <w:pPr>
        <w:spacing w:line="360" w:lineRule="auto"/>
        <w:rPr>
          <w:rFonts w:ascii="仿宋" w:eastAsia="仿宋" w:hAnsi="仿宋" w:cs="仿宋"/>
          <w:sz w:val="28"/>
          <w:szCs w:val="28"/>
          <w:u w:val="single"/>
        </w:rPr>
      </w:pPr>
      <w:r>
        <w:rPr>
          <w:rFonts w:ascii="仿宋" w:eastAsia="仿宋" w:hAnsi="仿宋" w:cs="仿宋" w:hint="eastAsia"/>
          <w:sz w:val="28"/>
          <w:szCs w:val="28"/>
        </w:rPr>
        <w:t>单位：</w:t>
      </w:r>
      <w:r>
        <w:rPr>
          <w:rFonts w:ascii="仿宋" w:eastAsia="仿宋" w:hAnsi="仿宋" w:cs="仿宋" w:hint="eastAsia"/>
          <w:sz w:val="28"/>
          <w:szCs w:val="28"/>
          <w:u w:val="single"/>
        </w:rPr>
        <w:t xml:space="preserve">            </w:t>
      </w:r>
      <w:r>
        <w:rPr>
          <w:rFonts w:ascii="仿宋" w:eastAsia="仿宋" w:hAnsi="仿宋" w:cs="仿宋" w:hint="eastAsia"/>
          <w:sz w:val="28"/>
          <w:szCs w:val="28"/>
        </w:rPr>
        <w:t>部门：</w:t>
      </w:r>
      <w:r>
        <w:rPr>
          <w:rFonts w:ascii="仿宋" w:eastAsia="仿宋" w:hAnsi="仿宋" w:cs="仿宋" w:hint="eastAsia"/>
          <w:sz w:val="28"/>
          <w:szCs w:val="28"/>
          <w:u w:val="single"/>
        </w:rPr>
        <w:t xml:space="preserve">           </w:t>
      </w:r>
      <w:r>
        <w:rPr>
          <w:rFonts w:ascii="仿宋" w:eastAsia="仿宋" w:hAnsi="仿宋" w:cs="仿宋" w:hint="eastAsia"/>
          <w:sz w:val="28"/>
          <w:szCs w:val="28"/>
        </w:rPr>
        <w:t>职务：</w:t>
      </w:r>
      <w:r>
        <w:rPr>
          <w:rFonts w:ascii="仿宋" w:eastAsia="仿宋" w:hAnsi="仿宋" w:cs="仿宋" w:hint="eastAsia"/>
          <w:sz w:val="28"/>
          <w:szCs w:val="28"/>
          <w:u w:val="single"/>
        </w:rPr>
        <w:t xml:space="preserve">       </w:t>
      </w:r>
    </w:p>
    <w:p w:rsidR="00933D02" w:rsidRDefault="00933D02">
      <w:pPr>
        <w:spacing w:line="360" w:lineRule="auto"/>
        <w:rPr>
          <w:rFonts w:ascii="仿宋" w:eastAsia="仿宋" w:hAnsi="仿宋" w:cs="仿宋"/>
          <w:sz w:val="28"/>
          <w:szCs w:val="28"/>
        </w:rPr>
      </w:pPr>
      <w:r>
        <w:rPr>
          <w:rFonts w:ascii="仿宋" w:eastAsia="仿宋" w:hAnsi="仿宋" w:cs="仿宋" w:hint="eastAsia"/>
          <w:sz w:val="28"/>
          <w:szCs w:val="28"/>
        </w:rPr>
        <w:t>法定代表人：</w:t>
      </w:r>
      <w:r>
        <w:rPr>
          <w:rFonts w:ascii="仿宋" w:eastAsia="仿宋" w:hAnsi="仿宋" w:cs="仿宋" w:hint="eastAsia"/>
          <w:sz w:val="28"/>
          <w:szCs w:val="28"/>
          <w:u w:val="single"/>
        </w:rPr>
        <w:t xml:space="preserve">         （签字或盖章）</w:t>
      </w:r>
      <w:r>
        <w:rPr>
          <w:rFonts w:ascii="仿宋" w:eastAsia="仿宋" w:hAnsi="仿宋" w:cs="仿宋" w:hint="eastAsia"/>
          <w:sz w:val="28"/>
          <w:szCs w:val="28"/>
        </w:rPr>
        <w:t>委托代理人：</w:t>
      </w:r>
      <w:r>
        <w:rPr>
          <w:rFonts w:ascii="仿宋" w:eastAsia="仿宋" w:hAnsi="仿宋" w:cs="仿宋" w:hint="eastAsia"/>
          <w:sz w:val="28"/>
          <w:szCs w:val="28"/>
          <w:u w:val="single"/>
        </w:rPr>
        <w:t xml:space="preserve">         （签字）</w:t>
      </w:r>
      <w:r>
        <w:rPr>
          <w:rFonts w:ascii="仿宋" w:eastAsia="仿宋" w:hAnsi="仿宋" w:cs="仿宋" w:hint="eastAsia"/>
          <w:sz w:val="28"/>
          <w:szCs w:val="28"/>
        </w:rPr>
        <w:t xml:space="preserve">  </w:t>
      </w:r>
    </w:p>
    <w:p w:rsidR="00933D02" w:rsidRDefault="00933D02">
      <w:pPr>
        <w:spacing w:line="360" w:lineRule="auto"/>
        <w:jc w:val="right"/>
        <w:rPr>
          <w:rFonts w:ascii="仿宋" w:eastAsia="仿宋" w:hAnsi="仿宋" w:cs="仿宋"/>
          <w:sz w:val="28"/>
          <w:szCs w:val="28"/>
        </w:rPr>
      </w:pPr>
      <w:r>
        <w:rPr>
          <w:rFonts w:ascii="仿宋" w:eastAsia="仿宋" w:hAnsi="仿宋" w:cs="仿宋" w:hint="eastAsia"/>
          <w:sz w:val="28"/>
          <w:szCs w:val="28"/>
        </w:rPr>
        <w:t xml:space="preserve">授权单位： </w:t>
      </w:r>
      <w:r>
        <w:rPr>
          <w:rFonts w:ascii="仿宋" w:eastAsia="仿宋" w:hAnsi="仿宋" w:cs="仿宋" w:hint="eastAsia"/>
          <w:sz w:val="28"/>
          <w:szCs w:val="28"/>
          <w:u w:val="single"/>
        </w:rPr>
        <w:t xml:space="preserve">                     （盖章）</w:t>
      </w:r>
      <w:r>
        <w:rPr>
          <w:rFonts w:ascii="仿宋" w:eastAsia="仿宋" w:hAnsi="仿宋" w:cs="仿宋" w:hint="eastAsia"/>
          <w:sz w:val="28"/>
          <w:szCs w:val="28"/>
        </w:rPr>
        <w:t xml:space="preserve"> </w:t>
      </w:r>
    </w:p>
    <w:p w:rsidR="00933D02" w:rsidRDefault="00933D02">
      <w:pPr>
        <w:jc w:val="right"/>
        <w:rPr>
          <w:rFonts w:ascii="仿宋" w:eastAsia="仿宋" w:hAnsi="仿宋" w:cs="仿宋"/>
          <w:sz w:val="28"/>
          <w:szCs w:val="28"/>
        </w:rPr>
      </w:pPr>
      <w:r>
        <w:rPr>
          <w:rFonts w:ascii="仿宋" w:eastAsia="仿宋" w:hAnsi="仿宋" w:cs="仿宋" w:hint="eastAsia"/>
          <w:sz w:val="28"/>
          <w:szCs w:val="28"/>
        </w:rPr>
        <w:t>日期：</w:t>
      </w:r>
      <w:r>
        <w:rPr>
          <w:rFonts w:ascii="仿宋" w:eastAsia="仿宋" w:hAnsi="仿宋" w:cs="仿宋" w:hint="eastAsia"/>
          <w:sz w:val="28"/>
          <w:szCs w:val="28"/>
          <w:u w:val="single"/>
        </w:rPr>
        <w:t xml:space="preserve"> 2022</w:t>
      </w:r>
      <w:r>
        <w:rPr>
          <w:rFonts w:ascii="仿宋" w:eastAsia="仿宋" w:hAnsi="仿宋" w:cs="仿宋" w:hint="eastAsia"/>
          <w:sz w:val="28"/>
          <w:szCs w:val="28"/>
        </w:rPr>
        <w:t>年</w:t>
      </w:r>
      <w:r>
        <w:rPr>
          <w:rFonts w:ascii="仿宋" w:eastAsia="仿宋" w:hAnsi="仿宋" w:cs="仿宋" w:hint="eastAsia"/>
          <w:sz w:val="28"/>
          <w:szCs w:val="28"/>
          <w:u w:val="single"/>
        </w:rPr>
        <w:t xml:space="preserve">    </w:t>
      </w:r>
      <w:r>
        <w:rPr>
          <w:rFonts w:ascii="仿宋" w:eastAsia="仿宋" w:hAnsi="仿宋" w:cs="仿宋" w:hint="eastAsia"/>
          <w:sz w:val="28"/>
          <w:szCs w:val="28"/>
        </w:rPr>
        <w:t>月</w:t>
      </w:r>
      <w:r>
        <w:rPr>
          <w:rFonts w:ascii="仿宋" w:eastAsia="仿宋" w:hAnsi="仿宋" w:cs="仿宋" w:hint="eastAsia"/>
          <w:sz w:val="28"/>
          <w:szCs w:val="28"/>
          <w:u w:val="single"/>
        </w:rPr>
        <w:t xml:space="preserve">    </w:t>
      </w:r>
      <w:r>
        <w:rPr>
          <w:rFonts w:ascii="仿宋" w:eastAsia="仿宋" w:hAnsi="仿宋" w:cs="仿宋" w:hint="eastAsia"/>
          <w:sz w:val="28"/>
          <w:szCs w:val="28"/>
        </w:rPr>
        <w:t>日</w:t>
      </w:r>
    </w:p>
    <w:p w:rsidR="00933D02" w:rsidRDefault="00933D02">
      <w:pPr>
        <w:rPr>
          <w:rFonts w:ascii="仿宋" w:eastAsia="仿宋" w:hAnsi="仿宋" w:cs="仿宋"/>
          <w:sz w:val="28"/>
          <w:szCs w:val="28"/>
        </w:rPr>
      </w:pPr>
    </w:p>
    <w:p w:rsidR="00933D02" w:rsidRDefault="00933D02">
      <w:pPr>
        <w:rPr>
          <w:rFonts w:ascii="宋体" w:hAnsi="宋体"/>
          <w:sz w:val="24"/>
        </w:rPr>
      </w:pPr>
    </w:p>
    <w:p w:rsidR="00933D02" w:rsidRDefault="00933D02">
      <w:pPr>
        <w:rPr>
          <w:rFonts w:ascii="宋体" w:hAnsi="宋体"/>
          <w:sz w:val="24"/>
        </w:rPr>
      </w:pPr>
    </w:p>
    <w:p w:rsidR="00933D02" w:rsidRDefault="00933D02">
      <w:pPr>
        <w:rPr>
          <w:rFonts w:ascii="仿宋" w:eastAsia="仿宋" w:hAnsi="仿宋" w:cs="仿宋"/>
          <w:sz w:val="28"/>
          <w:szCs w:val="28"/>
        </w:rPr>
      </w:pPr>
      <w:r>
        <w:rPr>
          <w:rFonts w:ascii="仿宋" w:eastAsia="仿宋" w:hAnsi="仿宋" w:cs="仿宋" w:hint="eastAsia"/>
          <w:sz w:val="28"/>
          <w:szCs w:val="28"/>
        </w:rPr>
        <w:t>注：若为法定代表人出席，则无需提供。</w:t>
      </w:r>
    </w:p>
    <w:p w:rsidR="00933D02" w:rsidRDefault="00933D02">
      <w:pPr>
        <w:rPr>
          <w:rFonts w:ascii="黑体" w:eastAsia="黑体" w:hAnsi="黑体" w:cs="黑体"/>
          <w:sz w:val="32"/>
          <w:szCs w:val="32"/>
        </w:rPr>
      </w:pPr>
      <w:r>
        <w:rPr>
          <w:rFonts w:ascii="宋体" w:hAnsi="宋体"/>
          <w:b/>
          <w:bCs/>
          <w:sz w:val="30"/>
          <w:szCs w:val="30"/>
        </w:rPr>
        <w:br w:type="page"/>
      </w:r>
      <w:r>
        <w:rPr>
          <w:rFonts w:ascii="黑体" w:eastAsia="黑体" w:hAnsi="黑体" w:cs="黑体" w:hint="eastAsia"/>
          <w:sz w:val="32"/>
          <w:szCs w:val="32"/>
        </w:rPr>
        <w:lastRenderedPageBreak/>
        <w:t>附件3</w:t>
      </w:r>
    </w:p>
    <w:p w:rsidR="00933D02" w:rsidRDefault="00933D02">
      <w:pPr>
        <w:spacing w:line="360" w:lineRule="auto"/>
        <w:jc w:val="center"/>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sz w:val="32"/>
          <w:szCs w:val="32"/>
        </w:rPr>
        <w:t>2022年H5回馈产品仓储寄送项目参选方综合实力报表</w:t>
      </w:r>
    </w:p>
    <w:tbl>
      <w:tblPr>
        <w:tblW w:w="86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5"/>
        <w:gridCol w:w="3144"/>
        <w:gridCol w:w="4936"/>
      </w:tblGrid>
      <w:tr w:rsidR="00817E96" w:rsidRPr="008C1BE4" w:rsidTr="00933D02">
        <w:trPr>
          <w:cantSplit/>
          <w:trHeight w:val="589"/>
          <w:tblHeader/>
          <w:jc w:val="center"/>
        </w:trPr>
        <w:tc>
          <w:tcPr>
            <w:tcW w:w="3719" w:type="dxa"/>
            <w:gridSpan w:val="2"/>
            <w:vAlign w:val="center"/>
          </w:tcPr>
          <w:p w:rsidR="00817E96" w:rsidRPr="008C1BE4" w:rsidRDefault="00817E96">
            <w:pPr>
              <w:spacing w:line="320" w:lineRule="exact"/>
              <w:jc w:val="center"/>
              <w:rPr>
                <w:rFonts w:ascii="仿宋" w:eastAsia="仿宋" w:hAnsi="仿宋" w:cs="仿宋"/>
                <w:b/>
                <w:sz w:val="28"/>
                <w:szCs w:val="28"/>
              </w:rPr>
            </w:pPr>
            <w:r>
              <w:rPr>
                <w:rFonts w:ascii="仿宋" w:eastAsia="仿宋" w:hAnsi="仿宋" w:cs="仿宋" w:hint="eastAsia"/>
                <w:b/>
                <w:sz w:val="28"/>
                <w:szCs w:val="28"/>
              </w:rPr>
              <w:t>一、</w:t>
            </w:r>
            <w:r w:rsidRPr="008C1BE4">
              <w:rPr>
                <w:rFonts w:ascii="仿宋" w:eastAsia="仿宋" w:hAnsi="仿宋" w:cs="仿宋" w:hint="eastAsia"/>
                <w:b/>
                <w:sz w:val="28"/>
                <w:szCs w:val="28"/>
              </w:rPr>
              <w:t>商务部分</w:t>
            </w:r>
          </w:p>
        </w:tc>
        <w:tc>
          <w:tcPr>
            <w:tcW w:w="4936" w:type="dxa"/>
            <w:vAlign w:val="center"/>
          </w:tcPr>
          <w:p w:rsidR="00817E96" w:rsidRPr="008C1BE4" w:rsidRDefault="00817E96">
            <w:pPr>
              <w:spacing w:line="320" w:lineRule="exact"/>
              <w:jc w:val="center"/>
              <w:rPr>
                <w:rFonts w:ascii="仿宋" w:eastAsia="仿宋" w:hAnsi="仿宋" w:cs="仿宋"/>
                <w:b/>
                <w:sz w:val="28"/>
                <w:szCs w:val="28"/>
              </w:rPr>
            </w:pPr>
            <w:r w:rsidRPr="008C1BE4">
              <w:rPr>
                <w:rFonts w:ascii="仿宋" w:eastAsia="仿宋" w:hAnsi="仿宋" w:cs="仿宋" w:hint="eastAsia"/>
                <w:b/>
                <w:sz w:val="28"/>
                <w:szCs w:val="28"/>
              </w:rPr>
              <w:t>自我评估</w:t>
            </w:r>
          </w:p>
        </w:tc>
      </w:tr>
      <w:tr w:rsidR="00933D02" w:rsidRPr="008C1BE4" w:rsidTr="002712E8">
        <w:trPr>
          <w:cantSplit/>
          <w:tblHeader/>
          <w:jc w:val="center"/>
        </w:trPr>
        <w:tc>
          <w:tcPr>
            <w:tcW w:w="575" w:type="dxa"/>
            <w:vAlign w:val="center"/>
          </w:tcPr>
          <w:p w:rsidR="00933D02" w:rsidRPr="008C1BE4" w:rsidRDefault="00933D02">
            <w:pPr>
              <w:spacing w:line="320" w:lineRule="exact"/>
              <w:jc w:val="center"/>
              <w:rPr>
                <w:rFonts w:ascii="仿宋" w:eastAsia="仿宋" w:hAnsi="仿宋" w:cs="仿宋"/>
                <w:sz w:val="28"/>
                <w:szCs w:val="28"/>
              </w:rPr>
            </w:pPr>
            <w:r w:rsidRPr="008C1BE4">
              <w:rPr>
                <w:rFonts w:ascii="仿宋" w:eastAsia="仿宋" w:hAnsi="仿宋" w:cs="仿宋" w:hint="eastAsia"/>
                <w:sz w:val="28"/>
                <w:szCs w:val="28"/>
              </w:rPr>
              <w:t>1.</w:t>
            </w:r>
          </w:p>
        </w:tc>
        <w:tc>
          <w:tcPr>
            <w:tcW w:w="3144" w:type="dxa"/>
            <w:vAlign w:val="center"/>
          </w:tcPr>
          <w:p w:rsidR="00933D02" w:rsidRPr="008C1BE4" w:rsidRDefault="00933D02">
            <w:pPr>
              <w:spacing w:line="320" w:lineRule="exact"/>
              <w:jc w:val="center"/>
              <w:rPr>
                <w:rFonts w:ascii="仿宋" w:eastAsia="仿宋" w:hAnsi="仿宋" w:cs="仿宋"/>
                <w:color w:val="000000"/>
                <w:sz w:val="28"/>
                <w:szCs w:val="28"/>
              </w:rPr>
            </w:pPr>
            <w:r w:rsidRPr="008C1BE4">
              <w:rPr>
                <w:rFonts w:ascii="仿宋" w:eastAsia="仿宋" w:hAnsi="仿宋" w:cs="仿宋" w:hint="eastAsia"/>
                <w:color w:val="000000"/>
                <w:sz w:val="28"/>
                <w:szCs w:val="28"/>
              </w:rPr>
              <w:t>注册资本</w:t>
            </w:r>
          </w:p>
          <w:p w:rsidR="00933D02" w:rsidRPr="008C1BE4" w:rsidRDefault="00933D02">
            <w:pPr>
              <w:spacing w:line="320" w:lineRule="exact"/>
              <w:jc w:val="center"/>
              <w:rPr>
                <w:rFonts w:ascii="仿宋" w:eastAsia="仿宋" w:hAnsi="仿宋" w:cs="仿宋"/>
                <w:color w:val="000000"/>
                <w:sz w:val="28"/>
                <w:szCs w:val="28"/>
              </w:rPr>
            </w:pPr>
            <w:r w:rsidRPr="008C1BE4">
              <w:rPr>
                <w:rFonts w:ascii="仿宋" w:eastAsia="仿宋" w:hAnsi="仿宋" w:cs="仿宋" w:hint="eastAsia"/>
                <w:color w:val="000000"/>
                <w:sz w:val="28"/>
                <w:szCs w:val="28"/>
              </w:rPr>
              <w:t>（货币单位人民币）</w:t>
            </w:r>
          </w:p>
        </w:tc>
        <w:tc>
          <w:tcPr>
            <w:tcW w:w="4936" w:type="dxa"/>
            <w:vAlign w:val="center"/>
          </w:tcPr>
          <w:p w:rsidR="00933D02" w:rsidRPr="008C1BE4" w:rsidRDefault="00933D02">
            <w:pPr>
              <w:spacing w:line="320" w:lineRule="exact"/>
              <w:jc w:val="center"/>
              <w:rPr>
                <w:rFonts w:ascii="仿宋" w:eastAsia="仿宋" w:hAnsi="仿宋" w:cs="仿宋"/>
                <w:sz w:val="28"/>
                <w:szCs w:val="28"/>
              </w:rPr>
            </w:pPr>
          </w:p>
        </w:tc>
      </w:tr>
      <w:tr w:rsidR="00933D02" w:rsidRPr="008C1BE4" w:rsidTr="002712E8">
        <w:trPr>
          <w:cantSplit/>
          <w:tblHeader/>
          <w:jc w:val="center"/>
        </w:trPr>
        <w:tc>
          <w:tcPr>
            <w:tcW w:w="575" w:type="dxa"/>
            <w:vAlign w:val="center"/>
          </w:tcPr>
          <w:p w:rsidR="00933D02" w:rsidRPr="008C1BE4" w:rsidRDefault="00933D02">
            <w:pPr>
              <w:spacing w:line="320" w:lineRule="exact"/>
              <w:jc w:val="center"/>
              <w:rPr>
                <w:rFonts w:ascii="仿宋" w:eastAsia="仿宋" w:hAnsi="仿宋" w:cs="仿宋"/>
                <w:sz w:val="28"/>
                <w:szCs w:val="28"/>
              </w:rPr>
            </w:pPr>
            <w:r w:rsidRPr="008C1BE4">
              <w:rPr>
                <w:rFonts w:ascii="仿宋" w:eastAsia="仿宋" w:hAnsi="仿宋" w:cs="仿宋" w:hint="eastAsia"/>
                <w:sz w:val="28"/>
                <w:szCs w:val="28"/>
              </w:rPr>
              <w:t>2.</w:t>
            </w:r>
          </w:p>
        </w:tc>
        <w:tc>
          <w:tcPr>
            <w:tcW w:w="3144" w:type="dxa"/>
            <w:vAlign w:val="center"/>
          </w:tcPr>
          <w:p w:rsidR="00933D02" w:rsidRPr="008C1BE4" w:rsidRDefault="00933D02">
            <w:pPr>
              <w:spacing w:line="320" w:lineRule="exact"/>
              <w:jc w:val="center"/>
              <w:rPr>
                <w:rFonts w:ascii="仿宋" w:eastAsia="仿宋" w:hAnsi="仿宋" w:cs="仿宋"/>
                <w:color w:val="000000"/>
                <w:sz w:val="28"/>
                <w:szCs w:val="28"/>
              </w:rPr>
            </w:pPr>
            <w:r w:rsidRPr="008C1BE4">
              <w:rPr>
                <w:rFonts w:ascii="仿宋" w:eastAsia="仿宋" w:hAnsi="仿宋" w:cs="仿宋" w:hint="eastAsia"/>
                <w:color w:val="000000"/>
                <w:sz w:val="28"/>
                <w:szCs w:val="28"/>
              </w:rPr>
              <w:t>参选人企业</w:t>
            </w:r>
          </w:p>
          <w:p w:rsidR="00933D02" w:rsidRPr="008C1BE4" w:rsidRDefault="00933D02">
            <w:pPr>
              <w:spacing w:line="320" w:lineRule="exact"/>
              <w:jc w:val="center"/>
              <w:rPr>
                <w:rFonts w:ascii="仿宋" w:eastAsia="仿宋" w:hAnsi="仿宋" w:cs="仿宋"/>
                <w:color w:val="000000"/>
                <w:sz w:val="28"/>
                <w:szCs w:val="28"/>
              </w:rPr>
            </w:pPr>
            <w:r w:rsidRPr="008C1BE4">
              <w:rPr>
                <w:rFonts w:ascii="仿宋" w:eastAsia="仿宋" w:hAnsi="仿宋" w:cs="仿宋" w:hint="eastAsia"/>
                <w:color w:val="000000"/>
                <w:sz w:val="28"/>
                <w:szCs w:val="28"/>
              </w:rPr>
              <w:t>成立时间</w:t>
            </w:r>
          </w:p>
        </w:tc>
        <w:tc>
          <w:tcPr>
            <w:tcW w:w="4936" w:type="dxa"/>
            <w:vAlign w:val="center"/>
          </w:tcPr>
          <w:p w:rsidR="00933D02" w:rsidRPr="008C1BE4" w:rsidRDefault="00933D02">
            <w:pPr>
              <w:spacing w:line="320" w:lineRule="exact"/>
              <w:jc w:val="center"/>
              <w:rPr>
                <w:rFonts w:ascii="仿宋" w:eastAsia="仿宋" w:hAnsi="仿宋" w:cs="仿宋"/>
                <w:sz w:val="28"/>
                <w:szCs w:val="28"/>
              </w:rPr>
            </w:pPr>
          </w:p>
        </w:tc>
      </w:tr>
      <w:tr w:rsidR="00933D02" w:rsidRPr="008C1BE4" w:rsidTr="002712E8">
        <w:trPr>
          <w:cantSplit/>
          <w:trHeight w:val="938"/>
          <w:tblHeader/>
          <w:jc w:val="center"/>
        </w:trPr>
        <w:tc>
          <w:tcPr>
            <w:tcW w:w="575" w:type="dxa"/>
            <w:vAlign w:val="center"/>
          </w:tcPr>
          <w:p w:rsidR="00933D02" w:rsidRPr="008C1BE4" w:rsidRDefault="00933D02">
            <w:pPr>
              <w:spacing w:line="320" w:lineRule="exact"/>
              <w:jc w:val="center"/>
              <w:rPr>
                <w:rFonts w:ascii="仿宋" w:eastAsia="仿宋" w:hAnsi="仿宋" w:cs="仿宋"/>
                <w:sz w:val="28"/>
                <w:szCs w:val="28"/>
              </w:rPr>
            </w:pPr>
            <w:r w:rsidRPr="008C1BE4">
              <w:rPr>
                <w:rFonts w:ascii="仿宋" w:eastAsia="仿宋" w:hAnsi="仿宋" w:cs="仿宋" w:hint="eastAsia"/>
                <w:sz w:val="28"/>
                <w:szCs w:val="28"/>
              </w:rPr>
              <w:t>3.</w:t>
            </w:r>
          </w:p>
        </w:tc>
        <w:tc>
          <w:tcPr>
            <w:tcW w:w="3144" w:type="dxa"/>
            <w:vAlign w:val="center"/>
          </w:tcPr>
          <w:p w:rsidR="00A87096" w:rsidRPr="008C1BE4" w:rsidRDefault="00A87096">
            <w:pPr>
              <w:spacing w:line="320" w:lineRule="exact"/>
              <w:jc w:val="center"/>
              <w:rPr>
                <w:rFonts w:ascii="仿宋" w:eastAsia="仿宋" w:hAnsi="仿宋" w:cs="仿宋"/>
                <w:color w:val="000000"/>
                <w:sz w:val="28"/>
                <w:szCs w:val="28"/>
              </w:rPr>
            </w:pPr>
            <w:r w:rsidRPr="008C1BE4">
              <w:rPr>
                <w:rFonts w:ascii="仿宋" w:eastAsia="仿宋" w:hAnsi="仿宋" w:cs="仿宋" w:hint="eastAsia"/>
                <w:color w:val="000000"/>
                <w:sz w:val="28"/>
                <w:szCs w:val="28"/>
              </w:rPr>
              <w:t>近3年</w:t>
            </w:r>
            <w:r w:rsidR="00933D02" w:rsidRPr="008C1BE4">
              <w:rPr>
                <w:rFonts w:ascii="仿宋" w:eastAsia="仿宋" w:hAnsi="仿宋" w:cs="仿宋" w:hint="eastAsia"/>
                <w:color w:val="000000"/>
                <w:sz w:val="28"/>
                <w:szCs w:val="28"/>
              </w:rPr>
              <w:t>同行业合作项目</w:t>
            </w:r>
          </w:p>
          <w:p w:rsidR="00933D02" w:rsidRPr="008C1BE4" w:rsidRDefault="00A87096">
            <w:pPr>
              <w:spacing w:line="320" w:lineRule="exact"/>
              <w:jc w:val="center"/>
              <w:rPr>
                <w:rFonts w:ascii="仿宋" w:eastAsia="仿宋" w:hAnsi="仿宋" w:cs="仿宋"/>
                <w:color w:val="000000"/>
                <w:sz w:val="28"/>
                <w:szCs w:val="28"/>
              </w:rPr>
            </w:pPr>
            <w:r w:rsidRPr="008C1BE4">
              <w:rPr>
                <w:rFonts w:ascii="仿宋" w:eastAsia="仿宋" w:hAnsi="仿宋" w:cs="仿宋" w:hint="eastAsia"/>
                <w:color w:val="000000"/>
                <w:sz w:val="28"/>
                <w:szCs w:val="28"/>
              </w:rPr>
              <w:t>（</w:t>
            </w:r>
            <w:r w:rsidRPr="008C1BE4">
              <w:rPr>
                <w:rFonts w:ascii="仿宋" w:eastAsia="仿宋" w:hAnsi="仿宋" w:cs="仿宋" w:hint="eastAsia"/>
                <w:color w:val="FF0000"/>
                <w:sz w:val="28"/>
                <w:szCs w:val="28"/>
              </w:rPr>
              <w:t>需提供合同复印件</w:t>
            </w:r>
            <w:r w:rsidRPr="008C1BE4">
              <w:rPr>
                <w:rFonts w:ascii="仿宋" w:eastAsia="仿宋" w:hAnsi="仿宋" w:cs="仿宋" w:hint="eastAsia"/>
                <w:color w:val="000000"/>
                <w:sz w:val="28"/>
                <w:szCs w:val="28"/>
              </w:rPr>
              <w:t>）</w:t>
            </w:r>
          </w:p>
        </w:tc>
        <w:tc>
          <w:tcPr>
            <w:tcW w:w="4936" w:type="dxa"/>
            <w:vAlign w:val="center"/>
          </w:tcPr>
          <w:p w:rsidR="00933D02" w:rsidRPr="008C1BE4" w:rsidRDefault="00A87096" w:rsidP="008C1BE4">
            <w:pPr>
              <w:spacing w:line="320" w:lineRule="exact"/>
              <w:ind w:left="2240" w:hangingChars="800" w:hanging="2240"/>
              <w:jc w:val="left"/>
              <w:rPr>
                <w:rFonts w:ascii="仿宋" w:eastAsia="仿宋" w:hAnsi="仿宋" w:cs="仿宋"/>
                <w:color w:val="000000"/>
                <w:sz w:val="28"/>
                <w:szCs w:val="28"/>
                <w:u w:val="single"/>
              </w:rPr>
            </w:pPr>
            <w:r w:rsidRPr="008C1BE4">
              <w:rPr>
                <w:rFonts w:ascii="仿宋" w:eastAsia="仿宋" w:hAnsi="仿宋" w:cs="仿宋" w:hint="eastAsia"/>
                <w:color w:val="000000"/>
                <w:sz w:val="28"/>
                <w:szCs w:val="28"/>
              </w:rPr>
              <w:t>实施过化妆品</w:t>
            </w:r>
            <w:proofErr w:type="gramStart"/>
            <w:r w:rsidRPr="008C1BE4">
              <w:rPr>
                <w:rFonts w:ascii="仿宋" w:eastAsia="仿宋" w:hAnsi="仿宋" w:cs="仿宋" w:hint="eastAsia"/>
                <w:color w:val="000000"/>
                <w:sz w:val="28"/>
                <w:szCs w:val="28"/>
              </w:rPr>
              <w:t>行业仓配一体</w:t>
            </w:r>
            <w:proofErr w:type="gramEnd"/>
            <w:r w:rsidRPr="008C1BE4">
              <w:rPr>
                <w:rFonts w:ascii="仿宋" w:eastAsia="仿宋" w:hAnsi="仿宋" w:cs="仿宋" w:hint="eastAsia"/>
                <w:color w:val="000000"/>
                <w:sz w:val="28"/>
                <w:szCs w:val="28"/>
              </w:rPr>
              <w:t>项目</w:t>
            </w:r>
            <w:r w:rsidRPr="008C1BE4">
              <w:rPr>
                <w:rFonts w:ascii="仿宋" w:eastAsia="仿宋" w:hAnsi="仿宋" w:cs="仿宋"/>
                <w:color w:val="000000"/>
                <w:sz w:val="28"/>
                <w:szCs w:val="28"/>
                <w:u w:val="single"/>
              </w:rPr>
              <w:t xml:space="preserve">   </w:t>
            </w:r>
            <w:proofErr w:type="gramStart"/>
            <w:r w:rsidRPr="008C1BE4">
              <w:rPr>
                <w:rFonts w:ascii="仿宋" w:eastAsia="仿宋" w:hAnsi="仿宋" w:cs="仿宋" w:hint="eastAsia"/>
                <w:color w:val="000000"/>
                <w:sz w:val="28"/>
                <w:szCs w:val="28"/>
              </w:rPr>
              <w:t>个</w:t>
            </w:r>
            <w:proofErr w:type="gramEnd"/>
          </w:p>
        </w:tc>
      </w:tr>
      <w:tr w:rsidR="00933D02" w:rsidRPr="008C1BE4" w:rsidTr="002712E8">
        <w:trPr>
          <w:cantSplit/>
          <w:trHeight w:val="2397"/>
          <w:tblHeader/>
          <w:jc w:val="center"/>
        </w:trPr>
        <w:tc>
          <w:tcPr>
            <w:tcW w:w="575" w:type="dxa"/>
            <w:vAlign w:val="center"/>
          </w:tcPr>
          <w:p w:rsidR="00933D02" w:rsidRPr="008C1BE4" w:rsidRDefault="00933D02">
            <w:pPr>
              <w:spacing w:line="320" w:lineRule="exact"/>
              <w:jc w:val="center"/>
              <w:rPr>
                <w:rFonts w:ascii="仿宋" w:eastAsia="仿宋" w:hAnsi="仿宋" w:cs="仿宋"/>
                <w:sz w:val="28"/>
                <w:szCs w:val="28"/>
              </w:rPr>
            </w:pPr>
            <w:r w:rsidRPr="008C1BE4">
              <w:rPr>
                <w:rFonts w:ascii="仿宋" w:eastAsia="仿宋" w:hAnsi="仿宋" w:cs="仿宋" w:hint="eastAsia"/>
                <w:sz w:val="28"/>
                <w:szCs w:val="28"/>
              </w:rPr>
              <w:t>4.</w:t>
            </w:r>
          </w:p>
        </w:tc>
        <w:tc>
          <w:tcPr>
            <w:tcW w:w="3144" w:type="dxa"/>
            <w:vAlign w:val="center"/>
          </w:tcPr>
          <w:p w:rsidR="00933D02" w:rsidRPr="008C1BE4" w:rsidRDefault="00933D02">
            <w:pPr>
              <w:spacing w:line="320" w:lineRule="exact"/>
              <w:jc w:val="center"/>
              <w:rPr>
                <w:rFonts w:ascii="仿宋" w:eastAsia="仿宋" w:hAnsi="仿宋" w:cs="仿宋"/>
                <w:color w:val="000000"/>
                <w:sz w:val="28"/>
                <w:szCs w:val="28"/>
              </w:rPr>
            </w:pPr>
            <w:r w:rsidRPr="008C1BE4">
              <w:rPr>
                <w:rFonts w:ascii="仿宋" w:eastAsia="仿宋" w:hAnsi="仿宋" w:cs="仿宋" w:hint="eastAsia"/>
                <w:color w:val="000000"/>
                <w:sz w:val="28"/>
                <w:szCs w:val="28"/>
              </w:rPr>
              <w:t>参选人公司实力</w:t>
            </w:r>
          </w:p>
        </w:tc>
        <w:tc>
          <w:tcPr>
            <w:tcW w:w="4936" w:type="dxa"/>
            <w:vAlign w:val="center"/>
          </w:tcPr>
          <w:p w:rsidR="00933D02" w:rsidRPr="008C1BE4" w:rsidRDefault="00933D02">
            <w:pPr>
              <w:spacing w:line="320" w:lineRule="exact"/>
              <w:jc w:val="center"/>
              <w:rPr>
                <w:rFonts w:ascii="仿宋" w:eastAsia="仿宋" w:hAnsi="仿宋" w:cs="仿宋"/>
                <w:sz w:val="28"/>
                <w:szCs w:val="28"/>
              </w:rPr>
            </w:pPr>
          </w:p>
        </w:tc>
      </w:tr>
      <w:tr w:rsidR="00817E96" w:rsidRPr="008C1BE4" w:rsidTr="00933D02">
        <w:trPr>
          <w:cantSplit/>
          <w:trHeight w:val="578"/>
          <w:tblHeader/>
          <w:jc w:val="center"/>
        </w:trPr>
        <w:tc>
          <w:tcPr>
            <w:tcW w:w="3719" w:type="dxa"/>
            <w:gridSpan w:val="2"/>
            <w:vAlign w:val="center"/>
          </w:tcPr>
          <w:p w:rsidR="00817E96" w:rsidRPr="008C1BE4" w:rsidRDefault="00817E96">
            <w:pPr>
              <w:spacing w:line="320" w:lineRule="exact"/>
              <w:jc w:val="center"/>
              <w:rPr>
                <w:rFonts w:ascii="仿宋" w:eastAsia="仿宋" w:hAnsi="仿宋" w:cs="仿宋"/>
                <w:color w:val="000000"/>
                <w:sz w:val="28"/>
                <w:szCs w:val="28"/>
              </w:rPr>
            </w:pPr>
            <w:r>
              <w:rPr>
                <w:rFonts w:ascii="仿宋" w:eastAsia="仿宋" w:hAnsi="仿宋" w:cs="仿宋" w:hint="eastAsia"/>
                <w:b/>
                <w:color w:val="000000"/>
                <w:sz w:val="28"/>
                <w:szCs w:val="28"/>
              </w:rPr>
              <w:t>二、</w:t>
            </w:r>
            <w:r w:rsidRPr="008C1BE4">
              <w:rPr>
                <w:rFonts w:ascii="仿宋" w:eastAsia="仿宋" w:hAnsi="仿宋" w:cs="仿宋" w:hint="eastAsia"/>
                <w:b/>
                <w:color w:val="000000"/>
                <w:sz w:val="28"/>
                <w:szCs w:val="28"/>
              </w:rPr>
              <w:t>技术部分</w:t>
            </w:r>
          </w:p>
        </w:tc>
        <w:tc>
          <w:tcPr>
            <w:tcW w:w="4936" w:type="dxa"/>
            <w:vAlign w:val="center"/>
          </w:tcPr>
          <w:p w:rsidR="00817E96" w:rsidRPr="008C1BE4" w:rsidRDefault="00817E96">
            <w:pPr>
              <w:spacing w:line="320" w:lineRule="exact"/>
              <w:jc w:val="center"/>
              <w:rPr>
                <w:rFonts w:ascii="仿宋" w:eastAsia="仿宋" w:hAnsi="仿宋" w:cs="仿宋"/>
                <w:b/>
                <w:sz w:val="28"/>
                <w:szCs w:val="28"/>
              </w:rPr>
            </w:pPr>
            <w:r w:rsidRPr="008C1BE4">
              <w:rPr>
                <w:rFonts w:ascii="仿宋" w:eastAsia="仿宋" w:hAnsi="仿宋" w:cs="仿宋" w:hint="eastAsia"/>
                <w:b/>
                <w:sz w:val="28"/>
                <w:szCs w:val="28"/>
              </w:rPr>
              <w:t>参选方承诺</w:t>
            </w:r>
          </w:p>
        </w:tc>
      </w:tr>
      <w:tr w:rsidR="00933D02" w:rsidRPr="008C1BE4" w:rsidTr="002712E8">
        <w:trPr>
          <w:cantSplit/>
          <w:tblHeader/>
          <w:jc w:val="center"/>
        </w:trPr>
        <w:tc>
          <w:tcPr>
            <w:tcW w:w="575" w:type="dxa"/>
            <w:vAlign w:val="center"/>
          </w:tcPr>
          <w:p w:rsidR="00933D02" w:rsidRPr="008C1BE4" w:rsidRDefault="00933D02">
            <w:pPr>
              <w:spacing w:line="320" w:lineRule="exact"/>
              <w:jc w:val="center"/>
              <w:rPr>
                <w:rFonts w:ascii="仿宋" w:eastAsia="仿宋" w:hAnsi="仿宋" w:cs="仿宋"/>
                <w:bCs/>
                <w:sz w:val="28"/>
                <w:szCs w:val="28"/>
              </w:rPr>
            </w:pPr>
            <w:r w:rsidRPr="008C1BE4">
              <w:rPr>
                <w:rFonts w:ascii="仿宋" w:eastAsia="仿宋" w:hAnsi="仿宋" w:cs="仿宋" w:hint="eastAsia"/>
                <w:bCs/>
                <w:sz w:val="28"/>
                <w:szCs w:val="28"/>
              </w:rPr>
              <w:t>1</w:t>
            </w:r>
          </w:p>
        </w:tc>
        <w:tc>
          <w:tcPr>
            <w:tcW w:w="3144" w:type="dxa"/>
            <w:vAlign w:val="center"/>
          </w:tcPr>
          <w:p w:rsidR="00933D02" w:rsidRPr="00817E96" w:rsidRDefault="007A2160">
            <w:pPr>
              <w:spacing w:line="320" w:lineRule="exact"/>
              <w:jc w:val="center"/>
              <w:rPr>
                <w:rFonts w:ascii="仿宋" w:eastAsia="仿宋" w:hAnsi="仿宋" w:cs="仿宋"/>
                <w:b/>
                <w:color w:val="000000"/>
                <w:sz w:val="28"/>
                <w:szCs w:val="28"/>
              </w:rPr>
            </w:pPr>
            <w:r>
              <w:rPr>
                <w:rFonts w:ascii="仿宋" w:eastAsia="仿宋" w:hAnsi="仿宋" w:cs="仿宋" w:hint="eastAsia"/>
                <w:b/>
                <w:color w:val="000000"/>
                <w:sz w:val="28"/>
                <w:szCs w:val="28"/>
              </w:rPr>
              <w:t>日</w:t>
            </w:r>
            <w:r w:rsidR="00933D02" w:rsidRPr="00817E96">
              <w:rPr>
                <w:rFonts w:ascii="仿宋" w:eastAsia="仿宋" w:hAnsi="仿宋" w:cs="仿宋" w:hint="eastAsia"/>
                <w:b/>
                <w:color w:val="000000"/>
                <w:sz w:val="28"/>
                <w:szCs w:val="28"/>
              </w:rPr>
              <w:t>发货量</w:t>
            </w:r>
          </w:p>
          <w:p w:rsidR="00933D02" w:rsidRPr="00817E96" w:rsidRDefault="00933D02" w:rsidP="00817E96">
            <w:pPr>
              <w:spacing w:line="320" w:lineRule="exact"/>
              <w:jc w:val="center"/>
              <w:rPr>
                <w:rFonts w:ascii="仿宋" w:eastAsia="仿宋" w:hAnsi="仿宋" w:cs="仿宋"/>
                <w:color w:val="000000"/>
                <w:sz w:val="24"/>
              </w:rPr>
            </w:pPr>
            <w:r w:rsidRPr="00817E96">
              <w:rPr>
                <w:rFonts w:ascii="仿宋" w:eastAsia="仿宋" w:hAnsi="仿宋" w:cs="仿宋" w:hint="eastAsia"/>
                <w:color w:val="000000"/>
                <w:sz w:val="24"/>
              </w:rPr>
              <w:t>（承诺将写入合同，如果达不到，每少1%扣除合同总费用的0.2%作为赔偿金）</w:t>
            </w:r>
          </w:p>
        </w:tc>
        <w:tc>
          <w:tcPr>
            <w:tcW w:w="4936" w:type="dxa"/>
            <w:vAlign w:val="center"/>
          </w:tcPr>
          <w:p w:rsidR="00933D02" w:rsidRPr="008C1BE4" w:rsidRDefault="00A87096">
            <w:pPr>
              <w:spacing w:line="320" w:lineRule="exact"/>
              <w:jc w:val="center"/>
              <w:rPr>
                <w:rFonts w:ascii="仿宋" w:eastAsia="仿宋" w:hAnsi="仿宋" w:cs="仿宋"/>
                <w:sz w:val="28"/>
                <w:szCs w:val="28"/>
              </w:rPr>
            </w:pPr>
            <w:r w:rsidRPr="008C1BE4">
              <w:rPr>
                <w:rFonts w:ascii="仿宋" w:eastAsia="仿宋" w:hAnsi="仿宋" w:hint="eastAsia"/>
                <w:sz w:val="28"/>
                <w:szCs w:val="28"/>
                <w:u w:val="single"/>
              </w:rPr>
              <w:t xml:space="preserve">         </w:t>
            </w:r>
            <w:r w:rsidRPr="008C1BE4">
              <w:rPr>
                <w:rFonts w:ascii="仿宋" w:eastAsia="仿宋" w:hAnsi="仿宋" w:hint="eastAsia"/>
                <w:sz w:val="28"/>
                <w:szCs w:val="28"/>
              </w:rPr>
              <w:t>单</w:t>
            </w:r>
          </w:p>
        </w:tc>
      </w:tr>
      <w:tr w:rsidR="00933D02" w:rsidRPr="008C1BE4" w:rsidTr="002712E8">
        <w:trPr>
          <w:cantSplit/>
          <w:trHeight w:val="1986"/>
          <w:tblHeader/>
          <w:jc w:val="center"/>
        </w:trPr>
        <w:tc>
          <w:tcPr>
            <w:tcW w:w="575" w:type="dxa"/>
            <w:vAlign w:val="center"/>
          </w:tcPr>
          <w:p w:rsidR="00933D02" w:rsidRPr="008C1BE4" w:rsidRDefault="00933D02">
            <w:pPr>
              <w:spacing w:line="320" w:lineRule="exact"/>
              <w:jc w:val="center"/>
              <w:rPr>
                <w:rFonts w:ascii="仿宋" w:eastAsia="仿宋" w:hAnsi="仿宋" w:cs="仿宋"/>
                <w:bCs/>
                <w:sz w:val="28"/>
                <w:szCs w:val="28"/>
              </w:rPr>
            </w:pPr>
            <w:r w:rsidRPr="008C1BE4">
              <w:rPr>
                <w:rFonts w:ascii="仿宋" w:eastAsia="仿宋" w:hAnsi="仿宋" w:cs="仿宋" w:hint="eastAsia"/>
                <w:bCs/>
                <w:sz w:val="28"/>
                <w:szCs w:val="28"/>
              </w:rPr>
              <w:t>2</w:t>
            </w:r>
          </w:p>
        </w:tc>
        <w:tc>
          <w:tcPr>
            <w:tcW w:w="3144" w:type="dxa"/>
            <w:vAlign w:val="center"/>
          </w:tcPr>
          <w:p w:rsidR="00933D02" w:rsidRPr="00817E96" w:rsidRDefault="00933D02">
            <w:pPr>
              <w:spacing w:line="320" w:lineRule="exact"/>
              <w:jc w:val="center"/>
              <w:rPr>
                <w:rFonts w:ascii="仿宋" w:eastAsia="仿宋" w:hAnsi="仿宋" w:cs="仿宋"/>
                <w:b/>
                <w:color w:val="000000"/>
                <w:sz w:val="28"/>
                <w:szCs w:val="28"/>
              </w:rPr>
            </w:pPr>
            <w:r w:rsidRPr="00817E96">
              <w:rPr>
                <w:rFonts w:ascii="仿宋" w:eastAsia="仿宋" w:hAnsi="仿宋" w:cs="仿宋" w:hint="eastAsia"/>
                <w:b/>
                <w:color w:val="000000"/>
                <w:sz w:val="28"/>
                <w:szCs w:val="28"/>
              </w:rPr>
              <w:t>理赔效率</w:t>
            </w:r>
          </w:p>
          <w:p w:rsidR="00933D02" w:rsidRPr="00817E96" w:rsidRDefault="00933D02" w:rsidP="00817E96">
            <w:pPr>
              <w:spacing w:line="320" w:lineRule="exact"/>
              <w:jc w:val="center"/>
              <w:rPr>
                <w:rFonts w:ascii="仿宋" w:eastAsia="仿宋" w:hAnsi="仿宋" w:cs="仿宋"/>
                <w:color w:val="000000"/>
                <w:sz w:val="24"/>
              </w:rPr>
            </w:pPr>
            <w:r w:rsidRPr="00817E96">
              <w:rPr>
                <w:rFonts w:ascii="仿宋" w:eastAsia="仿宋" w:hAnsi="仿宋" w:cs="仿宋" w:hint="eastAsia"/>
                <w:color w:val="000000"/>
                <w:sz w:val="24"/>
              </w:rPr>
              <w:t>（承诺将写入合同，如果达不到，每延时1天，扣除合同总费用的0.1%作为赔偿金）</w:t>
            </w:r>
          </w:p>
        </w:tc>
        <w:tc>
          <w:tcPr>
            <w:tcW w:w="4936" w:type="dxa"/>
            <w:vAlign w:val="center"/>
          </w:tcPr>
          <w:p w:rsidR="00933D02" w:rsidRPr="008C1BE4" w:rsidRDefault="00A87096">
            <w:pPr>
              <w:spacing w:line="320" w:lineRule="exact"/>
              <w:jc w:val="center"/>
              <w:rPr>
                <w:rFonts w:ascii="仿宋" w:eastAsia="仿宋" w:hAnsi="仿宋" w:cs="仿宋"/>
                <w:sz w:val="28"/>
                <w:szCs w:val="28"/>
              </w:rPr>
            </w:pPr>
            <w:r w:rsidRPr="008C1BE4">
              <w:rPr>
                <w:rFonts w:ascii="仿宋" w:eastAsia="仿宋" w:hAnsi="仿宋" w:hint="eastAsia"/>
                <w:sz w:val="28"/>
                <w:szCs w:val="28"/>
                <w:u w:val="single"/>
              </w:rPr>
              <w:t xml:space="preserve">         </w:t>
            </w:r>
            <w:proofErr w:type="gramStart"/>
            <w:r w:rsidRPr="008C1BE4">
              <w:rPr>
                <w:rFonts w:ascii="仿宋" w:eastAsia="仿宋" w:hAnsi="仿宋" w:hint="eastAsia"/>
                <w:sz w:val="28"/>
                <w:szCs w:val="28"/>
              </w:rPr>
              <w:t>个</w:t>
            </w:r>
            <w:proofErr w:type="gramEnd"/>
            <w:r w:rsidRPr="008C1BE4">
              <w:rPr>
                <w:rFonts w:ascii="仿宋" w:eastAsia="仿宋" w:hAnsi="仿宋" w:hint="eastAsia"/>
                <w:sz w:val="28"/>
                <w:szCs w:val="28"/>
              </w:rPr>
              <w:t>工作日内</w:t>
            </w:r>
          </w:p>
        </w:tc>
      </w:tr>
      <w:tr w:rsidR="00933D02" w:rsidRPr="008C1BE4" w:rsidTr="002712E8">
        <w:trPr>
          <w:cantSplit/>
          <w:trHeight w:val="1561"/>
          <w:tblHeader/>
          <w:jc w:val="center"/>
        </w:trPr>
        <w:tc>
          <w:tcPr>
            <w:tcW w:w="575" w:type="dxa"/>
            <w:vAlign w:val="center"/>
          </w:tcPr>
          <w:p w:rsidR="00933D02" w:rsidRPr="008C1BE4" w:rsidRDefault="00933D02">
            <w:pPr>
              <w:spacing w:line="320" w:lineRule="exact"/>
              <w:jc w:val="center"/>
              <w:rPr>
                <w:rFonts w:ascii="仿宋" w:eastAsia="仿宋" w:hAnsi="仿宋" w:cs="仿宋"/>
                <w:bCs/>
                <w:sz w:val="28"/>
                <w:szCs w:val="28"/>
              </w:rPr>
            </w:pPr>
            <w:r w:rsidRPr="008C1BE4">
              <w:rPr>
                <w:rFonts w:ascii="仿宋" w:eastAsia="仿宋" w:hAnsi="仿宋" w:cs="仿宋" w:hint="eastAsia"/>
                <w:bCs/>
                <w:sz w:val="28"/>
                <w:szCs w:val="28"/>
              </w:rPr>
              <w:t>3</w:t>
            </w:r>
          </w:p>
        </w:tc>
        <w:tc>
          <w:tcPr>
            <w:tcW w:w="3144" w:type="dxa"/>
            <w:vAlign w:val="center"/>
          </w:tcPr>
          <w:p w:rsidR="002712E8" w:rsidRPr="00817E96" w:rsidRDefault="00933D02" w:rsidP="002712E8">
            <w:pPr>
              <w:spacing w:line="320" w:lineRule="exact"/>
              <w:jc w:val="center"/>
              <w:rPr>
                <w:rFonts w:ascii="仿宋" w:eastAsia="仿宋" w:hAnsi="仿宋" w:cs="仿宋"/>
                <w:b/>
                <w:color w:val="000000"/>
                <w:sz w:val="28"/>
                <w:szCs w:val="28"/>
              </w:rPr>
            </w:pPr>
            <w:r w:rsidRPr="00817E96">
              <w:rPr>
                <w:rFonts w:ascii="仿宋" w:eastAsia="仿宋" w:hAnsi="仿宋" w:cs="仿宋" w:hint="eastAsia"/>
                <w:b/>
                <w:color w:val="000000"/>
                <w:sz w:val="28"/>
                <w:szCs w:val="28"/>
              </w:rPr>
              <w:t>妥投率</w:t>
            </w:r>
          </w:p>
          <w:p w:rsidR="00933D02" w:rsidRPr="00817E96" w:rsidRDefault="00A87096" w:rsidP="002712E8">
            <w:pPr>
              <w:spacing w:line="320" w:lineRule="exact"/>
              <w:jc w:val="center"/>
              <w:rPr>
                <w:rFonts w:ascii="仿宋" w:eastAsia="仿宋" w:hAnsi="仿宋" w:cs="仿宋"/>
                <w:color w:val="000000"/>
                <w:sz w:val="24"/>
              </w:rPr>
            </w:pPr>
            <w:r w:rsidRPr="00817E96">
              <w:rPr>
                <w:rFonts w:ascii="仿宋" w:eastAsia="仿宋" w:hAnsi="仿宋" w:cs="仿宋" w:hint="eastAsia"/>
                <w:color w:val="000000"/>
                <w:sz w:val="24"/>
              </w:rPr>
              <w:t>（承诺将写入合同，如果达不到，每低</w:t>
            </w:r>
            <w:r w:rsidR="00933D02" w:rsidRPr="00817E96">
              <w:rPr>
                <w:rFonts w:ascii="仿宋" w:eastAsia="仿宋" w:hAnsi="仿宋" w:cs="仿宋" w:hint="eastAsia"/>
                <w:color w:val="000000"/>
                <w:sz w:val="24"/>
              </w:rPr>
              <w:t>0.1%扣除合同总费用的0.1%作为赔偿金）</w:t>
            </w:r>
          </w:p>
        </w:tc>
        <w:tc>
          <w:tcPr>
            <w:tcW w:w="4936" w:type="dxa"/>
            <w:vAlign w:val="center"/>
          </w:tcPr>
          <w:p w:rsidR="00933D02" w:rsidRPr="008C1BE4" w:rsidRDefault="00A87096">
            <w:pPr>
              <w:spacing w:line="320" w:lineRule="exact"/>
              <w:jc w:val="center"/>
              <w:rPr>
                <w:rFonts w:ascii="仿宋" w:eastAsia="仿宋" w:hAnsi="仿宋" w:cs="仿宋"/>
                <w:sz w:val="28"/>
                <w:szCs w:val="28"/>
              </w:rPr>
            </w:pPr>
            <w:r w:rsidRPr="008C1BE4">
              <w:rPr>
                <w:rFonts w:ascii="仿宋" w:eastAsia="仿宋" w:hAnsi="仿宋" w:hint="eastAsia"/>
                <w:sz w:val="28"/>
                <w:szCs w:val="28"/>
                <w:u w:val="single"/>
              </w:rPr>
              <w:t xml:space="preserve">         </w:t>
            </w:r>
            <w:r w:rsidRPr="008C1BE4">
              <w:rPr>
                <w:rFonts w:ascii="仿宋" w:eastAsia="仿宋" w:hAnsi="仿宋" w:hint="eastAsia"/>
                <w:sz w:val="28"/>
                <w:szCs w:val="28"/>
              </w:rPr>
              <w:t>%</w:t>
            </w:r>
          </w:p>
        </w:tc>
      </w:tr>
      <w:tr w:rsidR="00933D02" w:rsidRPr="008C1BE4" w:rsidTr="002712E8">
        <w:trPr>
          <w:cantSplit/>
          <w:trHeight w:val="824"/>
          <w:tblHeader/>
          <w:jc w:val="center"/>
        </w:trPr>
        <w:tc>
          <w:tcPr>
            <w:tcW w:w="8655" w:type="dxa"/>
            <w:gridSpan w:val="3"/>
            <w:vAlign w:val="center"/>
          </w:tcPr>
          <w:p w:rsidR="00933D02" w:rsidRPr="008C1BE4" w:rsidRDefault="00933D02">
            <w:pPr>
              <w:spacing w:line="320" w:lineRule="exact"/>
              <w:jc w:val="center"/>
              <w:rPr>
                <w:rFonts w:ascii="仿宋" w:eastAsia="仿宋" w:hAnsi="仿宋" w:cs="仿宋"/>
                <w:b/>
                <w:sz w:val="28"/>
                <w:szCs w:val="28"/>
              </w:rPr>
            </w:pPr>
            <w:r w:rsidRPr="008C1BE4">
              <w:rPr>
                <w:rFonts w:ascii="仿宋" w:eastAsia="仿宋" w:hAnsi="仿宋" w:cs="仿宋" w:hint="eastAsia"/>
                <w:b/>
                <w:sz w:val="28"/>
                <w:szCs w:val="28"/>
              </w:rPr>
              <w:t>说明：参选方需如实填写信息，若提供虚假材料将取消比选资格。</w:t>
            </w:r>
          </w:p>
        </w:tc>
      </w:tr>
    </w:tbl>
    <w:p w:rsidR="00933D02" w:rsidRDefault="00933D02">
      <w:pPr>
        <w:rPr>
          <w:rFonts w:ascii="宋体" w:hAnsi="宋体"/>
          <w:sz w:val="24"/>
        </w:rPr>
      </w:pPr>
    </w:p>
    <w:p w:rsidR="00933D02" w:rsidRDefault="00933D02">
      <w:pPr>
        <w:rPr>
          <w:rFonts w:ascii="黑体" w:eastAsia="黑体" w:hAnsi="黑体" w:cs="黑体"/>
          <w:sz w:val="32"/>
          <w:szCs w:val="32"/>
        </w:rPr>
      </w:pPr>
      <w:r>
        <w:rPr>
          <w:rFonts w:ascii="宋体" w:hAnsi="宋体"/>
          <w:sz w:val="24"/>
        </w:rPr>
        <w:br w:type="page"/>
      </w:r>
      <w:r>
        <w:rPr>
          <w:rFonts w:ascii="黑体" w:eastAsia="黑体" w:hAnsi="黑体" w:cs="黑体" w:hint="eastAsia"/>
          <w:sz w:val="32"/>
          <w:szCs w:val="32"/>
        </w:rPr>
        <w:lastRenderedPageBreak/>
        <w:t>附件4</w:t>
      </w:r>
    </w:p>
    <w:p w:rsidR="00933D02" w:rsidRDefault="00933D02">
      <w:pPr>
        <w:spacing w:line="360" w:lineRule="auto"/>
        <w:jc w:val="center"/>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sz w:val="32"/>
          <w:szCs w:val="32"/>
        </w:rPr>
        <w:t>2022年H5回馈产品仓储寄送项目评分表</w:t>
      </w:r>
    </w:p>
    <w:tbl>
      <w:tblPr>
        <w:tblW w:w="108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6"/>
        <w:gridCol w:w="1524"/>
        <w:gridCol w:w="7229"/>
        <w:gridCol w:w="787"/>
        <w:gridCol w:w="851"/>
      </w:tblGrid>
      <w:tr w:rsidR="00817E96" w:rsidRPr="00817E96" w:rsidTr="00933D02">
        <w:trPr>
          <w:cantSplit/>
          <w:trHeight w:val="164"/>
          <w:tblHeader/>
          <w:jc w:val="center"/>
        </w:trPr>
        <w:tc>
          <w:tcPr>
            <w:tcW w:w="9209" w:type="dxa"/>
            <w:gridSpan w:val="3"/>
            <w:vAlign w:val="center"/>
          </w:tcPr>
          <w:p w:rsidR="00817E96" w:rsidRPr="00817E96" w:rsidRDefault="00817E96">
            <w:pPr>
              <w:spacing w:line="320" w:lineRule="exact"/>
              <w:jc w:val="center"/>
              <w:rPr>
                <w:rFonts w:ascii="仿宋" w:eastAsia="仿宋" w:hAnsi="仿宋" w:cs="仿宋"/>
                <w:b/>
                <w:sz w:val="24"/>
              </w:rPr>
            </w:pPr>
            <w:r>
              <w:rPr>
                <w:rFonts w:ascii="仿宋" w:eastAsia="仿宋" w:hAnsi="仿宋" w:cs="仿宋" w:hint="eastAsia"/>
                <w:b/>
                <w:sz w:val="24"/>
              </w:rPr>
              <w:t>一、</w:t>
            </w:r>
            <w:r w:rsidRPr="00817E96">
              <w:rPr>
                <w:rFonts w:ascii="仿宋" w:eastAsia="仿宋" w:hAnsi="仿宋" w:cs="仿宋" w:hint="eastAsia"/>
                <w:b/>
                <w:sz w:val="24"/>
              </w:rPr>
              <w:t>商务部分评分（PB）</w:t>
            </w:r>
          </w:p>
        </w:tc>
        <w:tc>
          <w:tcPr>
            <w:tcW w:w="787" w:type="dxa"/>
            <w:vAlign w:val="center"/>
          </w:tcPr>
          <w:p w:rsidR="00817E96" w:rsidRPr="00817E96" w:rsidRDefault="00817E96">
            <w:pPr>
              <w:spacing w:line="320" w:lineRule="exact"/>
              <w:jc w:val="center"/>
              <w:rPr>
                <w:rFonts w:ascii="仿宋" w:eastAsia="仿宋" w:hAnsi="仿宋" w:cs="仿宋"/>
                <w:b/>
                <w:sz w:val="24"/>
              </w:rPr>
            </w:pPr>
            <w:r w:rsidRPr="00817E96">
              <w:rPr>
                <w:rFonts w:ascii="仿宋" w:eastAsia="仿宋" w:hAnsi="仿宋" w:cs="仿宋" w:hint="eastAsia"/>
                <w:b/>
                <w:spacing w:val="-20"/>
                <w:sz w:val="24"/>
              </w:rPr>
              <w:t>20分</w:t>
            </w:r>
          </w:p>
        </w:tc>
        <w:tc>
          <w:tcPr>
            <w:tcW w:w="851" w:type="dxa"/>
            <w:vAlign w:val="center"/>
          </w:tcPr>
          <w:p w:rsidR="00817E96" w:rsidRPr="00817E96" w:rsidRDefault="00817E96">
            <w:pPr>
              <w:spacing w:line="320" w:lineRule="exact"/>
              <w:jc w:val="center"/>
              <w:rPr>
                <w:rFonts w:ascii="仿宋" w:eastAsia="仿宋" w:hAnsi="仿宋" w:cs="仿宋"/>
                <w:b/>
                <w:spacing w:val="-20"/>
                <w:sz w:val="24"/>
              </w:rPr>
            </w:pPr>
            <w:r w:rsidRPr="00817E96">
              <w:rPr>
                <w:rFonts w:ascii="仿宋" w:eastAsia="仿宋" w:hAnsi="仿宋" w:cs="仿宋" w:hint="eastAsia"/>
                <w:b/>
                <w:spacing w:val="-20"/>
                <w:sz w:val="24"/>
              </w:rPr>
              <w:t>得分</w:t>
            </w:r>
          </w:p>
        </w:tc>
      </w:tr>
      <w:tr w:rsidR="00933D02" w:rsidRPr="00817E96" w:rsidTr="00817E96">
        <w:trPr>
          <w:cantSplit/>
          <w:trHeight w:val="978"/>
          <w:tblHeader/>
          <w:jc w:val="center"/>
        </w:trPr>
        <w:tc>
          <w:tcPr>
            <w:tcW w:w="456" w:type="dxa"/>
            <w:vAlign w:val="center"/>
          </w:tcPr>
          <w:p w:rsidR="00933D02" w:rsidRPr="00817E96" w:rsidRDefault="00933D02">
            <w:pPr>
              <w:spacing w:line="320" w:lineRule="exact"/>
              <w:jc w:val="center"/>
              <w:rPr>
                <w:rFonts w:ascii="仿宋" w:eastAsia="仿宋" w:hAnsi="仿宋" w:cs="仿宋"/>
                <w:sz w:val="24"/>
              </w:rPr>
            </w:pPr>
            <w:r w:rsidRPr="00817E96">
              <w:rPr>
                <w:rFonts w:ascii="仿宋" w:eastAsia="仿宋" w:hAnsi="仿宋" w:cs="仿宋" w:hint="eastAsia"/>
                <w:sz w:val="24"/>
              </w:rPr>
              <w:t>1</w:t>
            </w:r>
          </w:p>
        </w:tc>
        <w:tc>
          <w:tcPr>
            <w:tcW w:w="1524" w:type="dxa"/>
            <w:vAlign w:val="center"/>
          </w:tcPr>
          <w:p w:rsidR="00933D02" w:rsidRPr="00817E96" w:rsidRDefault="00933D02">
            <w:pPr>
              <w:spacing w:line="320" w:lineRule="exact"/>
              <w:jc w:val="center"/>
              <w:rPr>
                <w:rFonts w:ascii="仿宋" w:eastAsia="仿宋" w:hAnsi="仿宋" w:cs="仿宋"/>
                <w:color w:val="000000"/>
                <w:sz w:val="24"/>
              </w:rPr>
            </w:pPr>
            <w:r w:rsidRPr="00817E96">
              <w:rPr>
                <w:rFonts w:ascii="仿宋" w:eastAsia="仿宋" w:hAnsi="仿宋" w:cs="仿宋" w:hint="eastAsia"/>
                <w:color w:val="000000"/>
                <w:sz w:val="24"/>
              </w:rPr>
              <w:t>注册资本</w:t>
            </w:r>
          </w:p>
          <w:p w:rsidR="00933D02" w:rsidRPr="00817E96" w:rsidRDefault="00933D02">
            <w:pPr>
              <w:spacing w:line="320" w:lineRule="exact"/>
              <w:jc w:val="center"/>
              <w:rPr>
                <w:rFonts w:ascii="仿宋" w:eastAsia="仿宋" w:hAnsi="仿宋" w:cs="仿宋"/>
                <w:color w:val="000000"/>
                <w:sz w:val="24"/>
              </w:rPr>
            </w:pPr>
            <w:r w:rsidRPr="00817E96">
              <w:rPr>
                <w:rFonts w:ascii="仿宋" w:eastAsia="仿宋" w:hAnsi="仿宋" w:cs="仿宋" w:hint="eastAsia"/>
                <w:color w:val="000000"/>
                <w:sz w:val="24"/>
              </w:rPr>
              <w:t>（货币单位人民币）</w:t>
            </w:r>
          </w:p>
        </w:tc>
        <w:tc>
          <w:tcPr>
            <w:tcW w:w="7229" w:type="dxa"/>
            <w:vAlign w:val="center"/>
          </w:tcPr>
          <w:p w:rsidR="00933D02" w:rsidRPr="00817E96" w:rsidRDefault="00933D02">
            <w:pPr>
              <w:snapToGrid w:val="0"/>
              <w:rPr>
                <w:rFonts w:ascii="仿宋" w:eastAsia="仿宋" w:hAnsi="仿宋" w:cs="仿宋"/>
                <w:color w:val="000000"/>
                <w:sz w:val="24"/>
              </w:rPr>
            </w:pPr>
            <w:r w:rsidRPr="00817E96">
              <w:rPr>
                <w:rFonts w:ascii="仿宋" w:eastAsia="仿宋" w:hAnsi="仿宋" w:cs="仿宋" w:hint="eastAsia"/>
                <w:color w:val="000000"/>
                <w:sz w:val="24"/>
              </w:rPr>
              <w:t>注册资本10000万元以下不得分； 10000万元（含）以上的得2分。（需提供参选人营业执照复印件）；</w:t>
            </w:r>
          </w:p>
        </w:tc>
        <w:tc>
          <w:tcPr>
            <w:tcW w:w="787" w:type="dxa"/>
            <w:vAlign w:val="center"/>
          </w:tcPr>
          <w:p w:rsidR="00933D02" w:rsidRPr="00817E96" w:rsidRDefault="00933D02">
            <w:pPr>
              <w:spacing w:line="320" w:lineRule="exact"/>
              <w:jc w:val="center"/>
              <w:rPr>
                <w:rFonts w:ascii="仿宋" w:eastAsia="仿宋" w:hAnsi="仿宋" w:cs="仿宋"/>
                <w:sz w:val="24"/>
              </w:rPr>
            </w:pPr>
            <w:r w:rsidRPr="00817E96">
              <w:rPr>
                <w:rFonts w:ascii="仿宋" w:eastAsia="仿宋" w:hAnsi="仿宋" w:cs="仿宋" w:hint="eastAsia"/>
                <w:sz w:val="24"/>
              </w:rPr>
              <w:t>2</w:t>
            </w:r>
          </w:p>
        </w:tc>
        <w:tc>
          <w:tcPr>
            <w:tcW w:w="851" w:type="dxa"/>
            <w:vAlign w:val="center"/>
          </w:tcPr>
          <w:p w:rsidR="00933D02" w:rsidRPr="00817E96" w:rsidRDefault="00933D02">
            <w:pPr>
              <w:spacing w:line="320" w:lineRule="exact"/>
              <w:jc w:val="center"/>
              <w:rPr>
                <w:rFonts w:ascii="仿宋" w:eastAsia="仿宋" w:hAnsi="仿宋" w:cs="仿宋"/>
                <w:sz w:val="24"/>
              </w:rPr>
            </w:pPr>
          </w:p>
        </w:tc>
      </w:tr>
      <w:tr w:rsidR="00933D02" w:rsidRPr="00817E96" w:rsidTr="00817E96">
        <w:trPr>
          <w:cantSplit/>
          <w:trHeight w:val="709"/>
          <w:tblHeader/>
          <w:jc w:val="center"/>
        </w:trPr>
        <w:tc>
          <w:tcPr>
            <w:tcW w:w="456" w:type="dxa"/>
            <w:vAlign w:val="center"/>
          </w:tcPr>
          <w:p w:rsidR="00933D02" w:rsidRPr="00817E96" w:rsidRDefault="00933D02">
            <w:pPr>
              <w:spacing w:line="320" w:lineRule="exact"/>
              <w:jc w:val="center"/>
              <w:rPr>
                <w:rFonts w:ascii="仿宋" w:eastAsia="仿宋" w:hAnsi="仿宋" w:cs="仿宋"/>
                <w:sz w:val="24"/>
              </w:rPr>
            </w:pPr>
            <w:r w:rsidRPr="00817E96">
              <w:rPr>
                <w:rFonts w:ascii="仿宋" w:eastAsia="仿宋" w:hAnsi="仿宋" w:cs="仿宋" w:hint="eastAsia"/>
                <w:sz w:val="24"/>
              </w:rPr>
              <w:t>2</w:t>
            </w:r>
          </w:p>
        </w:tc>
        <w:tc>
          <w:tcPr>
            <w:tcW w:w="1524" w:type="dxa"/>
            <w:vAlign w:val="center"/>
          </w:tcPr>
          <w:p w:rsidR="00933D02" w:rsidRPr="00817E96" w:rsidRDefault="00933D02">
            <w:pPr>
              <w:spacing w:line="320" w:lineRule="exact"/>
              <w:jc w:val="center"/>
              <w:rPr>
                <w:rFonts w:ascii="仿宋" w:eastAsia="仿宋" w:hAnsi="仿宋" w:cs="仿宋"/>
                <w:color w:val="000000"/>
                <w:sz w:val="24"/>
              </w:rPr>
            </w:pPr>
            <w:r w:rsidRPr="00817E96">
              <w:rPr>
                <w:rFonts w:ascii="仿宋" w:eastAsia="仿宋" w:hAnsi="仿宋" w:cs="仿宋" w:hint="eastAsia"/>
                <w:color w:val="000000"/>
                <w:sz w:val="24"/>
              </w:rPr>
              <w:t>参选人企业</w:t>
            </w:r>
          </w:p>
          <w:p w:rsidR="00933D02" w:rsidRPr="00817E96" w:rsidRDefault="00933D02">
            <w:pPr>
              <w:spacing w:line="320" w:lineRule="exact"/>
              <w:jc w:val="center"/>
              <w:rPr>
                <w:rFonts w:ascii="仿宋" w:eastAsia="仿宋" w:hAnsi="仿宋" w:cs="仿宋"/>
                <w:color w:val="000000"/>
                <w:sz w:val="24"/>
              </w:rPr>
            </w:pPr>
            <w:r w:rsidRPr="00817E96">
              <w:rPr>
                <w:rFonts w:ascii="仿宋" w:eastAsia="仿宋" w:hAnsi="仿宋" w:cs="仿宋" w:hint="eastAsia"/>
                <w:color w:val="000000"/>
                <w:sz w:val="24"/>
              </w:rPr>
              <w:t>成立时间</w:t>
            </w:r>
          </w:p>
        </w:tc>
        <w:tc>
          <w:tcPr>
            <w:tcW w:w="7229" w:type="dxa"/>
            <w:vAlign w:val="center"/>
          </w:tcPr>
          <w:p w:rsidR="00933D02" w:rsidRPr="00817E96" w:rsidRDefault="00933D02">
            <w:pPr>
              <w:snapToGrid w:val="0"/>
              <w:rPr>
                <w:rFonts w:ascii="仿宋" w:eastAsia="仿宋" w:hAnsi="仿宋" w:cs="仿宋"/>
                <w:color w:val="000000"/>
                <w:sz w:val="24"/>
              </w:rPr>
            </w:pPr>
            <w:r w:rsidRPr="00817E96">
              <w:rPr>
                <w:rFonts w:ascii="仿宋" w:eastAsia="仿宋" w:hAnsi="仿宋" w:cs="仿宋" w:hint="eastAsia"/>
                <w:color w:val="000000"/>
                <w:sz w:val="24"/>
              </w:rPr>
              <w:t>参选人企业成立时间小于3年的不得分，大于3年（含）小于7年的得2分，大于7年（含）的得4分。</w:t>
            </w:r>
          </w:p>
        </w:tc>
        <w:tc>
          <w:tcPr>
            <w:tcW w:w="787" w:type="dxa"/>
            <w:vAlign w:val="center"/>
          </w:tcPr>
          <w:p w:rsidR="00933D02" w:rsidRPr="00817E96" w:rsidRDefault="00933D02">
            <w:pPr>
              <w:spacing w:line="320" w:lineRule="exact"/>
              <w:jc w:val="center"/>
              <w:rPr>
                <w:rFonts w:ascii="仿宋" w:eastAsia="仿宋" w:hAnsi="仿宋" w:cs="仿宋"/>
                <w:sz w:val="24"/>
              </w:rPr>
            </w:pPr>
            <w:r w:rsidRPr="00817E96">
              <w:rPr>
                <w:rFonts w:ascii="仿宋" w:eastAsia="仿宋" w:hAnsi="仿宋" w:cs="仿宋" w:hint="eastAsia"/>
                <w:sz w:val="24"/>
              </w:rPr>
              <w:t>4</w:t>
            </w:r>
          </w:p>
        </w:tc>
        <w:tc>
          <w:tcPr>
            <w:tcW w:w="851" w:type="dxa"/>
            <w:vAlign w:val="center"/>
          </w:tcPr>
          <w:p w:rsidR="00933D02" w:rsidRPr="00817E96" w:rsidRDefault="00933D02">
            <w:pPr>
              <w:spacing w:line="320" w:lineRule="exact"/>
              <w:jc w:val="center"/>
              <w:rPr>
                <w:rFonts w:ascii="仿宋" w:eastAsia="仿宋" w:hAnsi="仿宋" w:cs="仿宋"/>
                <w:sz w:val="24"/>
              </w:rPr>
            </w:pPr>
          </w:p>
        </w:tc>
      </w:tr>
      <w:tr w:rsidR="00933D02" w:rsidRPr="00817E96" w:rsidTr="00817E96">
        <w:trPr>
          <w:cantSplit/>
          <w:trHeight w:val="535"/>
          <w:tblHeader/>
          <w:jc w:val="center"/>
        </w:trPr>
        <w:tc>
          <w:tcPr>
            <w:tcW w:w="456" w:type="dxa"/>
            <w:vAlign w:val="center"/>
          </w:tcPr>
          <w:p w:rsidR="00933D02" w:rsidRPr="00817E96" w:rsidRDefault="00933D02">
            <w:pPr>
              <w:spacing w:line="320" w:lineRule="exact"/>
              <w:jc w:val="center"/>
              <w:rPr>
                <w:rFonts w:ascii="仿宋" w:eastAsia="仿宋" w:hAnsi="仿宋" w:cs="仿宋"/>
                <w:sz w:val="24"/>
              </w:rPr>
            </w:pPr>
            <w:r w:rsidRPr="00817E96">
              <w:rPr>
                <w:rFonts w:ascii="仿宋" w:eastAsia="仿宋" w:hAnsi="仿宋" w:cs="仿宋" w:hint="eastAsia"/>
                <w:sz w:val="24"/>
              </w:rPr>
              <w:t>3</w:t>
            </w:r>
          </w:p>
        </w:tc>
        <w:tc>
          <w:tcPr>
            <w:tcW w:w="1524" w:type="dxa"/>
            <w:vAlign w:val="center"/>
          </w:tcPr>
          <w:p w:rsidR="00933D02" w:rsidRPr="00817E96" w:rsidRDefault="00D81BEC">
            <w:pPr>
              <w:spacing w:line="320" w:lineRule="exact"/>
              <w:jc w:val="center"/>
              <w:rPr>
                <w:rFonts w:ascii="仿宋" w:eastAsia="仿宋" w:hAnsi="仿宋" w:cs="仿宋"/>
                <w:color w:val="000000"/>
                <w:sz w:val="24"/>
              </w:rPr>
            </w:pPr>
            <w:r>
              <w:rPr>
                <w:rFonts w:ascii="仿宋" w:eastAsia="仿宋" w:hAnsi="仿宋" w:cs="仿宋" w:hint="eastAsia"/>
                <w:color w:val="000000"/>
                <w:sz w:val="24"/>
              </w:rPr>
              <w:t>近3年</w:t>
            </w:r>
            <w:r w:rsidR="00933D02" w:rsidRPr="00817E96">
              <w:rPr>
                <w:rFonts w:ascii="仿宋" w:eastAsia="仿宋" w:hAnsi="仿宋" w:cs="仿宋" w:hint="eastAsia"/>
                <w:color w:val="000000"/>
                <w:sz w:val="24"/>
              </w:rPr>
              <w:t>同行业合作项目</w:t>
            </w:r>
          </w:p>
        </w:tc>
        <w:tc>
          <w:tcPr>
            <w:tcW w:w="7229" w:type="dxa"/>
            <w:vAlign w:val="center"/>
          </w:tcPr>
          <w:p w:rsidR="00933D02" w:rsidRPr="00817E96" w:rsidRDefault="00933D02">
            <w:pPr>
              <w:snapToGrid w:val="0"/>
              <w:rPr>
                <w:rFonts w:ascii="仿宋" w:eastAsia="仿宋" w:hAnsi="仿宋" w:cs="仿宋"/>
                <w:color w:val="000000"/>
                <w:sz w:val="24"/>
              </w:rPr>
            </w:pPr>
            <w:r w:rsidRPr="00817E96">
              <w:rPr>
                <w:rFonts w:ascii="仿宋" w:eastAsia="仿宋" w:hAnsi="仿宋" w:cs="仿宋" w:hint="eastAsia"/>
                <w:color w:val="000000"/>
                <w:sz w:val="24"/>
              </w:rPr>
              <w:t>参选人实施过化妆品</w:t>
            </w:r>
            <w:proofErr w:type="gramStart"/>
            <w:r w:rsidRPr="00817E96">
              <w:rPr>
                <w:rFonts w:ascii="仿宋" w:eastAsia="仿宋" w:hAnsi="仿宋" w:cs="仿宋" w:hint="eastAsia"/>
                <w:color w:val="000000"/>
                <w:sz w:val="24"/>
              </w:rPr>
              <w:t>行业仓配一体</w:t>
            </w:r>
            <w:proofErr w:type="gramEnd"/>
            <w:r w:rsidRPr="00817E96">
              <w:rPr>
                <w:rFonts w:ascii="仿宋" w:eastAsia="仿宋" w:hAnsi="仿宋" w:cs="仿宋" w:hint="eastAsia"/>
                <w:color w:val="000000"/>
                <w:sz w:val="24"/>
              </w:rPr>
              <w:t>项目三个得2分，四个得5分，五个（含）以上得8分（提供</w:t>
            </w:r>
            <w:r w:rsidR="007A2160">
              <w:rPr>
                <w:rFonts w:ascii="仿宋" w:eastAsia="仿宋" w:hAnsi="仿宋" w:cs="仿宋" w:hint="eastAsia"/>
                <w:color w:val="000000"/>
                <w:sz w:val="24"/>
              </w:rPr>
              <w:t>合同复印件</w:t>
            </w:r>
            <w:r w:rsidRPr="00817E96">
              <w:rPr>
                <w:rFonts w:ascii="仿宋" w:eastAsia="仿宋" w:hAnsi="仿宋" w:cs="仿宋" w:hint="eastAsia"/>
                <w:color w:val="000000"/>
                <w:sz w:val="24"/>
              </w:rPr>
              <w:t>，不提供不得分）。</w:t>
            </w:r>
          </w:p>
        </w:tc>
        <w:tc>
          <w:tcPr>
            <w:tcW w:w="787" w:type="dxa"/>
            <w:vAlign w:val="center"/>
          </w:tcPr>
          <w:p w:rsidR="00933D02" w:rsidRPr="00817E96" w:rsidRDefault="00933D02">
            <w:pPr>
              <w:spacing w:line="320" w:lineRule="exact"/>
              <w:jc w:val="center"/>
              <w:rPr>
                <w:rFonts w:ascii="仿宋" w:eastAsia="仿宋" w:hAnsi="仿宋" w:cs="仿宋"/>
                <w:sz w:val="24"/>
              </w:rPr>
            </w:pPr>
            <w:r w:rsidRPr="00817E96">
              <w:rPr>
                <w:rFonts w:ascii="仿宋" w:eastAsia="仿宋" w:hAnsi="仿宋" w:cs="仿宋" w:hint="eastAsia"/>
                <w:sz w:val="24"/>
              </w:rPr>
              <w:t>8</w:t>
            </w:r>
          </w:p>
        </w:tc>
        <w:tc>
          <w:tcPr>
            <w:tcW w:w="851" w:type="dxa"/>
            <w:vAlign w:val="center"/>
          </w:tcPr>
          <w:p w:rsidR="00933D02" w:rsidRPr="00817E96" w:rsidRDefault="00933D02">
            <w:pPr>
              <w:spacing w:line="320" w:lineRule="exact"/>
              <w:jc w:val="center"/>
              <w:rPr>
                <w:rFonts w:ascii="仿宋" w:eastAsia="仿宋" w:hAnsi="仿宋" w:cs="仿宋"/>
                <w:sz w:val="24"/>
              </w:rPr>
            </w:pPr>
          </w:p>
        </w:tc>
      </w:tr>
      <w:tr w:rsidR="00933D02" w:rsidRPr="00817E96" w:rsidTr="00817E96">
        <w:trPr>
          <w:cantSplit/>
          <w:trHeight w:val="331"/>
          <w:tblHeader/>
          <w:jc w:val="center"/>
        </w:trPr>
        <w:tc>
          <w:tcPr>
            <w:tcW w:w="456" w:type="dxa"/>
            <w:vAlign w:val="center"/>
          </w:tcPr>
          <w:p w:rsidR="00933D02" w:rsidRPr="00817E96" w:rsidRDefault="00933D02">
            <w:pPr>
              <w:spacing w:line="320" w:lineRule="exact"/>
              <w:jc w:val="center"/>
              <w:rPr>
                <w:rFonts w:ascii="仿宋" w:eastAsia="仿宋" w:hAnsi="仿宋" w:cs="仿宋"/>
                <w:sz w:val="24"/>
              </w:rPr>
            </w:pPr>
            <w:r w:rsidRPr="00817E96">
              <w:rPr>
                <w:rFonts w:ascii="仿宋" w:eastAsia="仿宋" w:hAnsi="仿宋" w:cs="仿宋" w:hint="eastAsia"/>
                <w:sz w:val="24"/>
              </w:rPr>
              <w:t>4</w:t>
            </w:r>
          </w:p>
        </w:tc>
        <w:tc>
          <w:tcPr>
            <w:tcW w:w="1524" w:type="dxa"/>
            <w:vAlign w:val="center"/>
          </w:tcPr>
          <w:p w:rsidR="00933D02" w:rsidRPr="00817E96" w:rsidRDefault="00933D02">
            <w:pPr>
              <w:spacing w:line="320" w:lineRule="exact"/>
              <w:jc w:val="center"/>
              <w:rPr>
                <w:rFonts w:ascii="仿宋" w:eastAsia="仿宋" w:hAnsi="仿宋" w:cs="仿宋"/>
                <w:color w:val="000000"/>
                <w:sz w:val="24"/>
              </w:rPr>
            </w:pPr>
            <w:r w:rsidRPr="00817E96">
              <w:rPr>
                <w:rFonts w:ascii="仿宋" w:eastAsia="仿宋" w:hAnsi="仿宋" w:cs="仿宋" w:hint="eastAsia"/>
                <w:color w:val="000000"/>
                <w:sz w:val="24"/>
              </w:rPr>
              <w:t>参选人公司实力</w:t>
            </w:r>
          </w:p>
        </w:tc>
        <w:tc>
          <w:tcPr>
            <w:tcW w:w="7229" w:type="dxa"/>
            <w:vAlign w:val="center"/>
          </w:tcPr>
          <w:p w:rsidR="00933D02" w:rsidRPr="00817E96" w:rsidRDefault="00933D02" w:rsidP="00817E96">
            <w:pPr>
              <w:snapToGrid w:val="0"/>
              <w:rPr>
                <w:rFonts w:ascii="仿宋" w:eastAsia="仿宋" w:hAnsi="仿宋" w:cs="仿宋"/>
                <w:color w:val="000000"/>
                <w:sz w:val="24"/>
              </w:rPr>
            </w:pPr>
            <w:r w:rsidRPr="00817E96">
              <w:rPr>
                <w:rFonts w:ascii="仿宋" w:eastAsia="仿宋" w:hAnsi="仿宋" w:cs="仿宋" w:hint="eastAsia"/>
                <w:color w:val="000000"/>
                <w:sz w:val="24"/>
              </w:rPr>
              <w:t>根据参选人提供公司简介酌情给分（0-4分）；是否合作过（0-2分）。</w:t>
            </w:r>
          </w:p>
        </w:tc>
        <w:tc>
          <w:tcPr>
            <w:tcW w:w="787" w:type="dxa"/>
            <w:vAlign w:val="center"/>
          </w:tcPr>
          <w:p w:rsidR="00933D02" w:rsidRPr="00817E96" w:rsidRDefault="00933D02">
            <w:pPr>
              <w:spacing w:line="320" w:lineRule="exact"/>
              <w:jc w:val="center"/>
              <w:rPr>
                <w:rFonts w:ascii="仿宋" w:eastAsia="仿宋" w:hAnsi="仿宋" w:cs="仿宋"/>
                <w:sz w:val="24"/>
              </w:rPr>
            </w:pPr>
            <w:r w:rsidRPr="00817E96">
              <w:rPr>
                <w:rFonts w:ascii="仿宋" w:eastAsia="仿宋" w:hAnsi="仿宋" w:cs="仿宋" w:hint="eastAsia"/>
                <w:sz w:val="24"/>
              </w:rPr>
              <w:t>6</w:t>
            </w:r>
          </w:p>
        </w:tc>
        <w:tc>
          <w:tcPr>
            <w:tcW w:w="851" w:type="dxa"/>
            <w:vAlign w:val="center"/>
          </w:tcPr>
          <w:p w:rsidR="00933D02" w:rsidRPr="00817E96" w:rsidRDefault="00933D02">
            <w:pPr>
              <w:spacing w:line="320" w:lineRule="exact"/>
              <w:jc w:val="center"/>
              <w:rPr>
                <w:rFonts w:ascii="仿宋" w:eastAsia="仿宋" w:hAnsi="仿宋" w:cs="仿宋"/>
                <w:sz w:val="24"/>
              </w:rPr>
            </w:pPr>
          </w:p>
        </w:tc>
      </w:tr>
      <w:tr w:rsidR="00817E96" w:rsidRPr="00817E96" w:rsidTr="00933D02">
        <w:trPr>
          <w:cantSplit/>
          <w:trHeight w:val="227"/>
          <w:tblHeader/>
          <w:jc w:val="center"/>
        </w:trPr>
        <w:tc>
          <w:tcPr>
            <w:tcW w:w="9209" w:type="dxa"/>
            <w:gridSpan w:val="3"/>
            <w:vAlign w:val="center"/>
          </w:tcPr>
          <w:p w:rsidR="00817E96" w:rsidRPr="00817E96" w:rsidRDefault="00817E96">
            <w:pPr>
              <w:spacing w:line="320" w:lineRule="exact"/>
              <w:jc w:val="center"/>
              <w:rPr>
                <w:rFonts w:ascii="仿宋" w:eastAsia="仿宋" w:hAnsi="仿宋" w:cs="仿宋"/>
                <w:color w:val="000000"/>
                <w:sz w:val="24"/>
              </w:rPr>
            </w:pPr>
            <w:r>
              <w:rPr>
                <w:rFonts w:ascii="仿宋" w:eastAsia="仿宋" w:hAnsi="仿宋" w:cs="仿宋" w:hint="eastAsia"/>
                <w:b/>
                <w:color w:val="000000"/>
                <w:sz w:val="24"/>
              </w:rPr>
              <w:t>二、</w:t>
            </w:r>
            <w:r w:rsidRPr="00817E96">
              <w:rPr>
                <w:rFonts w:ascii="仿宋" w:eastAsia="仿宋" w:hAnsi="仿宋" w:cs="仿宋" w:hint="eastAsia"/>
                <w:b/>
                <w:color w:val="000000"/>
                <w:sz w:val="24"/>
              </w:rPr>
              <w:t>技术部分评分（PT）</w:t>
            </w:r>
          </w:p>
        </w:tc>
        <w:tc>
          <w:tcPr>
            <w:tcW w:w="787" w:type="dxa"/>
            <w:vAlign w:val="center"/>
          </w:tcPr>
          <w:p w:rsidR="00817E96" w:rsidRPr="00817E96" w:rsidRDefault="00817E96">
            <w:pPr>
              <w:spacing w:line="320" w:lineRule="exact"/>
              <w:jc w:val="center"/>
              <w:rPr>
                <w:rFonts w:ascii="仿宋" w:eastAsia="仿宋" w:hAnsi="仿宋" w:cs="仿宋"/>
                <w:b/>
                <w:sz w:val="24"/>
              </w:rPr>
            </w:pPr>
            <w:r w:rsidRPr="00817E96">
              <w:rPr>
                <w:rFonts w:ascii="仿宋" w:eastAsia="仿宋" w:hAnsi="仿宋" w:cs="仿宋" w:hint="eastAsia"/>
                <w:b/>
                <w:spacing w:val="-20"/>
                <w:sz w:val="24"/>
              </w:rPr>
              <w:t>30分</w:t>
            </w:r>
          </w:p>
        </w:tc>
        <w:tc>
          <w:tcPr>
            <w:tcW w:w="851" w:type="dxa"/>
            <w:vAlign w:val="center"/>
          </w:tcPr>
          <w:p w:rsidR="00817E96" w:rsidRPr="00817E96" w:rsidRDefault="00817E96">
            <w:pPr>
              <w:spacing w:line="320" w:lineRule="exact"/>
              <w:jc w:val="center"/>
              <w:rPr>
                <w:rFonts w:ascii="仿宋" w:eastAsia="仿宋" w:hAnsi="仿宋" w:cs="仿宋"/>
                <w:b/>
                <w:spacing w:val="-20"/>
                <w:sz w:val="24"/>
              </w:rPr>
            </w:pPr>
          </w:p>
        </w:tc>
      </w:tr>
      <w:tr w:rsidR="00933D02" w:rsidRPr="00817E96" w:rsidTr="00817E96">
        <w:trPr>
          <w:cantSplit/>
          <w:trHeight w:val="613"/>
          <w:tblHeader/>
          <w:jc w:val="center"/>
        </w:trPr>
        <w:tc>
          <w:tcPr>
            <w:tcW w:w="456" w:type="dxa"/>
            <w:vAlign w:val="center"/>
          </w:tcPr>
          <w:p w:rsidR="00933D02" w:rsidRPr="00817E96" w:rsidRDefault="00933D02">
            <w:pPr>
              <w:spacing w:line="320" w:lineRule="exact"/>
              <w:jc w:val="center"/>
              <w:rPr>
                <w:rFonts w:ascii="仿宋" w:eastAsia="仿宋" w:hAnsi="仿宋" w:cs="仿宋"/>
                <w:sz w:val="24"/>
              </w:rPr>
            </w:pPr>
            <w:r w:rsidRPr="00817E96">
              <w:rPr>
                <w:rFonts w:ascii="仿宋" w:eastAsia="仿宋" w:hAnsi="仿宋" w:cs="仿宋" w:hint="eastAsia"/>
                <w:sz w:val="24"/>
              </w:rPr>
              <w:t>1</w:t>
            </w:r>
          </w:p>
        </w:tc>
        <w:tc>
          <w:tcPr>
            <w:tcW w:w="1524" w:type="dxa"/>
            <w:vAlign w:val="center"/>
          </w:tcPr>
          <w:p w:rsidR="00933D02" w:rsidRPr="00817E96" w:rsidRDefault="007A2160">
            <w:pPr>
              <w:spacing w:line="320" w:lineRule="exact"/>
              <w:jc w:val="center"/>
              <w:rPr>
                <w:rFonts w:ascii="仿宋" w:eastAsia="仿宋" w:hAnsi="仿宋" w:cs="仿宋"/>
                <w:color w:val="000000"/>
                <w:sz w:val="24"/>
              </w:rPr>
            </w:pPr>
            <w:r>
              <w:rPr>
                <w:rFonts w:ascii="仿宋" w:eastAsia="仿宋" w:hAnsi="仿宋" w:cs="仿宋" w:hint="eastAsia"/>
                <w:color w:val="000000"/>
                <w:sz w:val="24"/>
              </w:rPr>
              <w:t>日</w:t>
            </w:r>
            <w:r w:rsidR="00933D02" w:rsidRPr="00817E96">
              <w:rPr>
                <w:rFonts w:ascii="仿宋" w:eastAsia="仿宋" w:hAnsi="仿宋" w:cs="仿宋" w:hint="eastAsia"/>
                <w:color w:val="000000"/>
                <w:sz w:val="24"/>
              </w:rPr>
              <w:t xml:space="preserve">发货量    </w:t>
            </w:r>
          </w:p>
        </w:tc>
        <w:tc>
          <w:tcPr>
            <w:tcW w:w="7229" w:type="dxa"/>
            <w:vAlign w:val="center"/>
          </w:tcPr>
          <w:p w:rsidR="00933D02" w:rsidRPr="00817E96" w:rsidRDefault="00933D02">
            <w:pPr>
              <w:snapToGrid w:val="0"/>
              <w:rPr>
                <w:rFonts w:ascii="仿宋" w:eastAsia="仿宋" w:hAnsi="仿宋" w:cs="仿宋"/>
                <w:color w:val="000000"/>
                <w:sz w:val="24"/>
              </w:rPr>
            </w:pPr>
            <w:r w:rsidRPr="00817E96">
              <w:rPr>
                <w:rFonts w:ascii="仿宋" w:eastAsia="仿宋" w:hAnsi="仿宋" w:cs="仿宋" w:hint="eastAsia"/>
                <w:color w:val="000000"/>
                <w:sz w:val="24"/>
              </w:rPr>
              <w:t>参选人</w:t>
            </w:r>
            <w:proofErr w:type="gramStart"/>
            <w:r w:rsidRPr="00817E96">
              <w:rPr>
                <w:rFonts w:ascii="仿宋" w:eastAsia="仿宋" w:hAnsi="仿宋" w:cs="仿宋" w:hint="eastAsia"/>
                <w:color w:val="000000"/>
                <w:sz w:val="24"/>
              </w:rPr>
              <w:t>承诺日</w:t>
            </w:r>
            <w:proofErr w:type="gramEnd"/>
            <w:r w:rsidRPr="00817E96">
              <w:rPr>
                <w:rFonts w:ascii="仿宋" w:eastAsia="仿宋" w:hAnsi="仿宋" w:cs="仿宋" w:hint="eastAsia"/>
                <w:color w:val="000000"/>
                <w:sz w:val="24"/>
              </w:rPr>
              <w:t>发货量8000单（不含）以下不得分；8000单（含）以上得5分；10000单（含）以上得10分；20000单（含）以上得15分。</w:t>
            </w:r>
          </w:p>
        </w:tc>
        <w:tc>
          <w:tcPr>
            <w:tcW w:w="787" w:type="dxa"/>
            <w:vAlign w:val="center"/>
          </w:tcPr>
          <w:p w:rsidR="00933D02" w:rsidRPr="00817E96" w:rsidRDefault="00933D02">
            <w:pPr>
              <w:spacing w:line="320" w:lineRule="exact"/>
              <w:jc w:val="center"/>
              <w:rPr>
                <w:rFonts w:ascii="仿宋" w:eastAsia="仿宋" w:hAnsi="仿宋" w:cs="仿宋"/>
                <w:sz w:val="24"/>
              </w:rPr>
            </w:pPr>
            <w:r w:rsidRPr="00817E96">
              <w:rPr>
                <w:rFonts w:ascii="仿宋" w:eastAsia="仿宋" w:hAnsi="仿宋" w:cs="仿宋" w:hint="eastAsia"/>
                <w:sz w:val="24"/>
              </w:rPr>
              <w:t>15</w:t>
            </w:r>
          </w:p>
        </w:tc>
        <w:tc>
          <w:tcPr>
            <w:tcW w:w="851" w:type="dxa"/>
            <w:vAlign w:val="center"/>
          </w:tcPr>
          <w:p w:rsidR="00933D02" w:rsidRPr="00817E96" w:rsidRDefault="00933D02">
            <w:pPr>
              <w:spacing w:line="320" w:lineRule="exact"/>
              <w:jc w:val="center"/>
              <w:rPr>
                <w:rFonts w:ascii="仿宋" w:eastAsia="仿宋" w:hAnsi="仿宋" w:cs="仿宋"/>
                <w:sz w:val="24"/>
              </w:rPr>
            </w:pPr>
          </w:p>
        </w:tc>
      </w:tr>
      <w:tr w:rsidR="00933D02" w:rsidRPr="00817E96" w:rsidTr="00817E96">
        <w:trPr>
          <w:cantSplit/>
          <w:trHeight w:val="640"/>
          <w:tblHeader/>
          <w:jc w:val="center"/>
        </w:trPr>
        <w:tc>
          <w:tcPr>
            <w:tcW w:w="456" w:type="dxa"/>
            <w:vAlign w:val="center"/>
          </w:tcPr>
          <w:p w:rsidR="00933D02" w:rsidRPr="00817E96" w:rsidRDefault="00933D02">
            <w:pPr>
              <w:spacing w:line="320" w:lineRule="exact"/>
              <w:jc w:val="center"/>
              <w:rPr>
                <w:rFonts w:ascii="仿宋" w:eastAsia="仿宋" w:hAnsi="仿宋" w:cs="仿宋"/>
                <w:sz w:val="24"/>
              </w:rPr>
            </w:pPr>
            <w:r w:rsidRPr="00817E96">
              <w:rPr>
                <w:rFonts w:ascii="仿宋" w:eastAsia="仿宋" w:hAnsi="仿宋" w:cs="仿宋" w:hint="eastAsia"/>
                <w:sz w:val="24"/>
              </w:rPr>
              <w:t>2</w:t>
            </w:r>
          </w:p>
        </w:tc>
        <w:tc>
          <w:tcPr>
            <w:tcW w:w="1524" w:type="dxa"/>
            <w:vAlign w:val="center"/>
          </w:tcPr>
          <w:p w:rsidR="00933D02" w:rsidRPr="00817E96" w:rsidRDefault="00933D02">
            <w:pPr>
              <w:jc w:val="center"/>
              <w:rPr>
                <w:rFonts w:ascii="仿宋" w:eastAsia="仿宋" w:hAnsi="仿宋" w:cs="仿宋"/>
                <w:color w:val="000000"/>
                <w:sz w:val="24"/>
              </w:rPr>
            </w:pPr>
            <w:r w:rsidRPr="00817E96">
              <w:rPr>
                <w:rFonts w:ascii="仿宋" w:eastAsia="仿宋" w:hAnsi="仿宋" w:cs="仿宋" w:hint="eastAsia"/>
                <w:color w:val="000000"/>
                <w:sz w:val="24"/>
              </w:rPr>
              <w:t>理赔效率</w:t>
            </w:r>
          </w:p>
        </w:tc>
        <w:tc>
          <w:tcPr>
            <w:tcW w:w="7229" w:type="dxa"/>
            <w:vAlign w:val="center"/>
          </w:tcPr>
          <w:p w:rsidR="00933D02" w:rsidRPr="00817E96" w:rsidRDefault="00933D02" w:rsidP="00817E96">
            <w:pPr>
              <w:snapToGrid w:val="0"/>
              <w:rPr>
                <w:rFonts w:ascii="仿宋" w:eastAsia="仿宋" w:hAnsi="仿宋" w:cs="仿宋"/>
                <w:color w:val="000000"/>
                <w:sz w:val="24"/>
              </w:rPr>
            </w:pPr>
            <w:r w:rsidRPr="00817E96">
              <w:rPr>
                <w:rFonts w:ascii="仿宋" w:eastAsia="仿宋" w:hAnsi="仿宋" w:cs="仿宋" w:hint="eastAsia"/>
                <w:color w:val="000000"/>
                <w:sz w:val="24"/>
              </w:rPr>
              <w:t>对账确认5个工作日（含）以内理赔款到公司账户，得5分， 10个工作日（含）以内理赔款到公司账户，得2分，10个工作日（不含）以上理赔款到公司账户，不得分。</w:t>
            </w:r>
          </w:p>
        </w:tc>
        <w:tc>
          <w:tcPr>
            <w:tcW w:w="787" w:type="dxa"/>
            <w:vAlign w:val="center"/>
          </w:tcPr>
          <w:p w:rsidR="00933D02" w:rsidRPr="00817E96" w:rsidRDefault="00933D02">
            <w:pPr>
              <w:spacing w:line="320" w:lineRule="exact"/>
              <w:jc w:val="center"/>
              <w:rPr>
                <w:rFonts w:ascii="仿宋" w:eastAsia="仿宋" w:hAnsi="仿宋" w:cs="仿宋"/>
                <w:sz w:val="24"/>
              </w:rPr>
            </w:pPr>
            <w:r w:rsidRPr="00817E96">
              <w:rPr>
                <w:rFonts w:ascii="仿宋" w:eastAsia="仿宋" w:hAnsi="仿宋" w:cs="仿宋" w:hint="eastAsia"/>
                <w:sz w:val="24"/>
              </w:rPr>
              <w:t>5</w:t>
            </w:r>
          </w:p>
        </w:tc>
        <w:tc>
          <w:tcPr>
            <w:tcW w:w="851" w:type="dxa"/>
            <w:vAlign w:val="center"/>
          </w:tcPr>
          <w:p w:rsidR="00933D02" w:rsidRPr="00817E96" w:rsidRDefault="00933D02">
            <w:pPr>
              <w:spacing w:line="320" w:lineRule="exact"/>
              <w:jc w:val="center"/>
              <w:rPr>
                <w:rFonts w:ascii="仿宋" w:eastAsia="仿宋" w:hAnsi="仿宋" w:cs="仿宋"/>
                <w:sz w:val="24"/>
              </w:rPr>
            </w:pPr>
          </w:p>
        </w:tc>
      </w:tr>
      <w:tr w:rsidR="00933D02" w:rsidRPr="00817E96" w:rsidTr="00817E96">
        <w:trPr>
          <w:cantSplit/>
          <w:trHeight w:val="413"/>
          <w:tblHeader/>
          <w:jc w:val="center"/>
        </w:trPr>
        <w:tc>
          <w:tcPr>
            <w:tcW w:w="456" w:type="dxa"/>
            <w:vAlign w:val="center"/>
          </w:tcPr>
          <w:p w:rsidR="00933D02" w:rsidRPr="00817E96" w:rsidRDefault="00933D02">
            <w:pPr>
              <w:spacing w:line="320" w:lineRule="exact"/>
              <w:jc w:val="center"/>
              <w:rPr>
                <w:rFonts w:ascii="仿宋" w:eastAsia="仿宋" w:hAnsi="仿宋" w:cs="仿宋"/>
                <w:sz w:val="24"/>
              </w:rPr>
            </w:pPr>
            <w:r w:rsidRPr="00817E96">
              <w:rPr>
                <w:rFonts w:ascii="仿宋" w:eastAsia="仿宋" w:hAnsi="仿宋" w:cs="仿宋" w:hint="eastAsia"/>
                <w:sz w:val="24"/>
              </w:rPr>
              <w:t>3</w:t>
            </w:r>
          </w:p>
        </w:tc>
        <w:tc>
          <w:tcPr>
            <w:tcW w:w="1524" w:type="dxa"/>
            <w:vAlign w:val="center"/>
          </w:tcPr>
          <w:p w:rsidR="00933D02" w:rsidRPr="00817E96" w:rsidRDefault="00933D02">
            <w:pPr>
              <w:jc w:val="center"/>
              <w:rPr>
                <w:rFonts w:ascii="仿宋" w:eastAsia="仿宋" w:hAnsi="仿宋" w:cs="仿宋"/>
                <w:color w:val="000000"/>
                <w:sz w:val="24"/>
              </w:rPr>
            </w:pPr>
            <w:r w:rsidRPr="00817E96">
              <w:rPr>
                <w:rFonts w:ascii="仿宋" w:eastAsia="仿宋" w:hAnsi="仿宋" w:cs="仿宋" w:hint="eastAsia"/>
                <w:color w:val="000000"/>
                <w:sz w:val="24"/>
              </w:rPr>
              <w:t>妥投率</w:t>
            </w:r>
          </w:p>
        </w:tc>
        <w:tc>
          <w:tcPr>
            <w:tcW w:w="7229" w:type="dxa"/>
            <w:vAlign w:val="center"/>
          </w:tcPr>
          <w:p w:rsidR="00933D02" w:rsidRPr="00817E96" w:rsidRDefault="00933D02" w:rsidP="00817E96">
            <w:pPr>
              <w:snapToGrid w:val="0"/>
              <w:rPr>
                <w:rFonts w:ascii="仿宋" w:eastAsia="仿宋" w:hAnsi="仿宋" w:cs="仿宋"/>
                <w:color w:val="000000"/>
                <w:sz w:val="24"/>
              </w:rPr>
            </w:pPr>
            <w:r w:rsidRPr="00817E96">
              <w:rPr>
                <w:rFonts w:ascii="仿宋" w:eastAsia="仿宋" w:hAnsi="仿宋" w:cs="仿宋" w:hint="eastAsia"/>
                <w:color w:val="000000"/>
                <w:sz w:val="24"/>
              </w:rPr>
              <w:t>保证订单妥投率100%，得10</w:t>
            </w:r>
            <w:r w:rsidR="007A2160">
              <w:rPr>
                <w:rFonts w:ascii="仿宋" w:eastAsia="仿宋" w:hAnsi="仿宋" w:cs="仿宋" w:hint="eastAsia"/>
                <w:color w:val="000000"/>
                <w:sz w:val="24"/>
              </w:rPr>
              <w:t>分；每低</w:t>
            </w:r>
            <w:r w:rsidRPr="00817E96">
              <w:rPr>
                <w:rFonts w:ascii="仿宋" w:eastAsia="仿宋" w:hAnsi="仿宋" w:cs="仿宋" w:hint="eastAsia"/>
                <w:color w:val="000000"/>
                <w:sz w:val="24"/>
              </w:rPr>
              <w:t>0.1%的扣1分，最低得0分。（妥投率以快件票数核算）</w:t>
            </w:r>
          </w:p>
        </w:tc>
        <w:tc>
          <w:tcPr>
            <w:tcW w:w="787" w:type="dxa"/>
            <w:vAlign w:val="center"/>
          </w:tcPr>
          <w:p w:rsidR="00933D02" w:rsidRPr="00817E96" w:rsidRDefault="00933D02">
            <w:pPr>
              <w:spacing w:line="320" w:lineRule="exact"/>
              <w:jc w:val="center"/>
              <w:rPr>
                <w:rFonts w:ascii="仿宋" w:eastAsia="仿宋" w:hAnsi="仿宋" w:cs="仿宋"/>
                <w:sz w:val="24"/>
              </w:rPr>
            </w:pPr>
            <w:r w:rsidRPr="00817E96">
              <w:rPr>
                <w:rFonts w:ascii="仿宋" w:eastAsia="仿宋" w:hAnsi="仿宋" w:cs="仿宋" w:hint="eastAsia"/>
                <w:sz w:val="24"/>
              </w:rPr>
              <w:t>10</w:t>
            </w:r>
          </w:p>
        </w:tc>
        <w:tc>
          <w:tcPr>
            <w:tcW w:w="851" w:type="dxa"/>
            <w:vAlign w:val="center"/>
          </w:tcPr>
          <w:p w:rsidR="00933D02" w:rsidRPr="00817E96" w:rsidRDefault="00933D02">
            <w:pPr>
              <w:spacing w:line="320" w:lineRule="exact"/>
              <w:jc w:val="center"/>
              <w:rPr>
                <w:rFonts w:ascii="仿宋" w:eastAsia="仿宋" w:hAnsi="仿宋" w:cs="仿宋"/>
                <w:sz w:val="24"/>
              </w:rPr>
            </w:pPr>
          </w:p>
        </w:tc>
      </w:tr>
      <w:tr w:rsidR="00817E96" w:rsidRPr="00817E96" w:rsidTr="00933D02">
        <w:trPr>
          <w:cantSplit/>
          <w:trHeight w:val="79"/>
          <w:tblHeader/>
          <w:jc w:val="center"/>
        </w:trPr>
        <w:tc>
          <w:tcPr>
            <w:tcW w:w="9209" w:type="dxa"/>
            <w:gridSpan w:val="3"/>
            <w:vAlign w:val="center"/>
          </w:tcPr>
          <w:p w:rsidR="00817E96" w:rsidRPr="00817E96" w:rsidRDefault="00817E96">
            <w:pPr>
              <w:spacing w:line="320" w:lineRule="exact"/>
              <w:jc w:val="center"/>
              <w:rPr>
                <w:rFonts w:ascii="仿宋" w:eastAsia="仿宋" w:hAnsi="仿宋" w:cs="仿宋"/>
                <w:sz w:val="24"/>
              </w:rPr>
            </w:pPr>
            <w:r>
              <w:rPr>
                <w:rFonts w:ascii="仿宋" w:eastAsia="仿宋" w:hAnsi="仿宋" w:cs="仿宋" w:hint="eastAsia"/>
                <w:b/>
                <w:sz w:val="24"/>
              </w:rPr>
              <w:t>三、</w:t>
            </w:r>
            <w:r w:rsidRPr="00817E96">
              <w:rPr>
                <w:rFonts w:ascii="仿宋" w:eastAsia="仿宋" w:hAnsi="仿宋" w:cs="仿宋" w:hint="eastAsia"/>
                <w:b/>
                <w:sz w:val="24"/>
              </w:rPr>
              <w:t>报价部分评分（PF）</w:t>
            </w:r>
          </w:p>
        </w:tc>
        <w:tc>
          <w:tcPr>
            <w:tcW w:w="787" w:type="dxa"/>
            <w:vAlign w:val="center"/>
          </w:tcPr>
          <w:p w:rsidR="00817E96" w:rsidRPr="00817E96" w:rsidRDefault="00817E96">
            <w:pPr>
              <w:spacing w:line="320" w:lineRule="exact"/>
              <w:jc w:val="center"/>
              <w:rPr>
                <w:rFonts w:ascii="仿宋" w:eastAsia="仿宋" w:hAnsi="仿宋" w:cs="仿宋"/>
                <w:b/>
                <w:spacing w:val="-20"/>
                <w:sz w:val="24"/>
              </w:rPr>
            </w:pPr>
            <w:r w:rsidRPr="00817E96">
              <w:rPr>
                <w:rFonts w:ascii="仿宋" w:eastAsia="仿宋" w:hAnsi="仿宋" w:cs="仿宋" w:hint="eastAsia"/>
                <w:b/>
                <w:spacing w:val="-20"/>
                <w:sz w:val="24"/>
              </w:rPr>
              <w:t>50分</w:t>
            </w:r>
          </w:p>
        </w:tc>
        <w:tc>
          <w:tcPr>
            <w:tcW w:w="851" w:type="dxa"/>
            <w:vAlign w:val="center"/>
          </w:tcPr>
          <w:p w:rsidR="00817E96" w:rsidRPr="00817E96" w:rsidRDefault="00817E96">
            <w:pPr>
              <w:spacing w:line="320" w:lineRule="exact"/>
              <w:jc w:val="center"/>
              <w:rPr>
                <w:rFonts w:ascii="仿宋" w:eastAsia="仿宋" w:hAnsi="仿宋" w:cs="仿宋"/>
                <w:b/>
                <w:spacing w:val="-20"/>
                <w:sz w:val="24"/>
              </w:rPr>
            </w:pPr>
          </w:p>
        </w:tc>
      </w:tr>
      <w:tr w:rsidR="00933D02" w:rsidRPr="00817E96" w:rsidTr="00817E96">
        <w:trPr>
          <w:cantSplit/>
          <w:trHeight w:val="2284"/>
          <w:tblHeader/>
          <w:jc w:val="center"/>
        </w:trPr>
        <w:tc>
          <w:tcPr>
            <w:tcW w:w="456" w:type="dxa"/>
            <w:vAlign w:val="center"/>
          </w:tcPr>
          <w:p w:rsidR="00933D02" w:rsidRPr="00817E96" w:rsidRDefault="00933D02">
            <w:pPr>
              <w:spacing w:line="320" w:lineRule="exact"/>
              <w:jc w:val="center"/>
              <w:rPr>
                <w:rFonts w:ascii="仿宋" w:eastAsia="仿宋" w:hAnsi="仿宋" w:cs="仿宋"/>
                <w:sz w:val="24"/>
              </w:rPr>
            </w:pPr>
            <w:r w:rsidRPr="00817E96">
              <w:rPr>
                <w:rFonts w:ascii="仿宋" w:eastAsia="仿宋" w:hAnsi="仿宋" w:cs="仿宋" w:hint="eastAsia"/>
                <w:sz w:val="24"/>
              </w:rPr>
              <w:t>1</w:t>
            </w:r>
          </w:p>
        </w:tc>
        <w:tc>
          <w:tcPr>
            <w:tcW w:w="1524" w:type="dxa"/>
            <w:vAlign w:val="center"/>
          </w:tcPr>
          <w:p w:rsidR="00933D02" w:rsidRPr="00817E96" w:rsidRDefault="00933D02">
            <w:pPr>
              <w:spacing w:line="320" w:lineRule="exact"/>
              <w:jc w:val="center"/>
              <w:rPr>
                <w:rFonts w:ascii="仿宋" w:eastAsia="仿宋" w:hAnsi="仿宋" w:cs="仿宋"/>
                <w:sz w:val="24"/>
              </w:rPr>
            </w:pPr>
            <w:r w:rsidRPr="00817E96">
              <w:rPr>
                <w:rFonts w:ascii="仿宋" w:eastAsia="仿宋" w:hAnsi="仿宋" w:cs="仿宋" w:hint="eastAsia"/>
                <w:sz w:val="24"/>
              </w:rPr>
              <w:t>比选报价</w:t>
            </w:r>
          </w:p>
        </w:tc>
        <w:tc>
          <w:tcPr>
            <w:tcW w:w="7229" w:type="dxa"/>
            <w:vAlign w:val="center"/>
          </w:tcPr>
          <w:p w:rsidR="00933D02" w:rsidRPr="00817E96" w:rsidRDefault="00933D02">
            <w:pPr>
              <w:autoSpaceDE w:val="0"/>
              <w:autoSpaceDN w:val="0"/>
              <w:adjustRightInd w:val="0"/>
              <w:jc w:val="left"/>
              <w:rPr>
                <w:rFonts w:ascii="仿宋" w:eastAsia="仿宋" w:hAnsi="仿宋" w:cs="仿宋"/>
                <w:kern w:val="0"/>
                <w:sz w:val="24"/>
              </w:rPr>
            </w:pPr>
            <w:r w:rsidRPr="00817E96">
              <w:rPr>
                <w:rFonts w:ascii="仿宋" w:eastAsia="仿宋" w:hAnsi="仿宋" w:cs="仿宋" w:hint="eastAsia"/>
                <w:kern w:val="0"/>
                <w:sz w:val="24"/>
              </w:rPr>
              <w:t>评审小组将按下列方法计算各参选人的报价部分得分PF，计算分数时四舍五入取小数点后2 位数（如果各参选方发票类型或者发票税率不一样，则按无税金额计算）。</w:t>
            </w:r>
          </w:p>
          <w:p w:rsidR="00933D02" w:rsidRPr="00817E96" w:rsidRDefault="00933D02" w:rsidP="00817E96">
            <w:pPr>
              <w:autoSpaceDE w:val="0"/>
              <w:autoSpaceDN w:val="0"/>
              <w:adjustRightInd w:val="0"/>
              <w:ind w:firstLineChars="1300" w:firstLine="3120"/>
              <w:rPr>
                <w:rFonts w:ascii="仿宋" w:eastAsia="仿宋" w:hAnsi="仿宋" w:cs="仿宋"/>
                <w:kern w:val="0"/>
                <w:sz w:val="24"/>
              </w:rPr>
            </w:pPr>
            <w:r w:rsidRPr="00817E96">
              <w:rPr>
                <w:rFonts w:ascii="仿宋" w:eastAsia="仿宋" w:hAnsi="仿宋" w:cs="仿宋" w:hint="eastAsia"/>
                <w:kern w:val="0"/>
                <w:sz w:val="24"/>
              </w:rPr>
              <w:t>B低</w:t>
            </w:r>
          </w:p>
          <w:p w:rsidR="00933D02" w:rsidRPr="00817E96" w:rsidRDefault="00933D02">
            <w:pPr>
              <w:autoSpaceDE w:val="0"/>
              <w:autoSpaceDN w:val="0"/>
              <w:adjustRightInd w:val="0"/>
              <w:jc w:val="center"/>
              <w:rPr>
                <w:rFonts w:ascii="仿宋" w:eastAsia="仿宋" w:hAnsi="仿宋" w:cs="仿宋"/>
                <w:kern w:val="0"/>
                <w:sz w:val="24"/>
              </w:rPr>
            </w:pPr>
            <w:r w:rsidRPr="00817E96">
              <w:rPr>
                <w:rFonts w:ascii="仿宋" w:eastAsia="仿宋" w:hAnsi="仿宋" w:cs="仿宋" w:hint="eastAsia"/>
                <w:kern w:val="0"/>
                <w:sz w:val="24"/>
              </w:rPr>
              <w:t>PF＝———× 50×Q</w:t>
            </w:r>
          </w:p>
          <w:p w:rsidR="00933D02" w:rsidRPr="00817E96" w:rsidRDefault="00933D02" w:rsidP="00817E96">
            <w:pPr>
              <w:autoSpaceDE w:val="0"/>
              <w:autoSpaceDN w:val="0"/>
              <w:adjustRightInd w:val="0"/>
              <w:ind w:firstLineChars="1300" w:firstLine="3120"/>
              <w:jc w:val="left"/>
              <w:rPr>
                <w:rFonts w:ascii="仿宋" w:eastAsia="仿宋" w:hAnsi="仿宋" w:cs="仿宋"/>
                <w:kern w:val="0"/>
                <w:sz w:val="24"/>
              </w:rPr>
            </w:pPr>
            <w:proofErr w:type="spellStart"/>
            <w:r w:rsidRPr="00817E96">
              <w:rPr>
                <w:rFonts w:ascii="仿宋" w:eastAsia="仿宋" w:hAnsi="仿宋" w:cs="仿宋" w:hint="eastAsia"/>
                <w:kern w:val="0"/>
                <w:sz w:val="24"/>
              </w:rPr>
              <w:t>Bn</w:t>
            </w:r>
            <w:proofErr w:type="spellEnd"/>
          </w:p>
          <w:p w:rsidR="00933D02" w:rsidRPr="00817E96" w:rsidRDefault="00933D02">
            <w:pPr>
              <w:autoSpaceDE w:val="0"/>
              <w:autoSpaceDN w:val="0"/>
              <w:adjustRightInd w:val="0"/>
              <w:jc w:val="center"/>
              <w:rPr>
                <w:rFonts w:ascii="仿宋" w:eastAsia="仿宋" w:hAnsi="仿宋" w:cs="仿宋"/>
                <w:kern w:val="0"/>
                <w:sz w:val="24"/>
              </w:rPr>
            </w:pPr>
            <w:r w:rsidRPr="00817E96">
              <w:rPr>
                <w:rFonts w:ascii="仿宋" w:eastAsia="仿宋" w:hAnsi="仿宋" w:cs="仿宋" w:hint="eastAsia"/>
                <w:kern w:val="0"/>
                <w:sz w:val="24"/>
              </w:rPr>
              <w:t>式中：</w:t>
            </w:r>
            <w:proofErr w:type="spellStart"/>
            <w:r w:rsidRPr="00817E96">
              <w:rPr>
                <w:rFonts w:ascii="仿宋" w:eastAsia="仿宋" w:hAnsi="仿宋" w:cs="仿宋" w:hint="eastAsia"/>
                <w:kern w:val="0"/>
                <w:sz w:val="24"/>
              </w:rPr>
              <w:t>Bn</w:t>
            </w:r>
            <w:proofErr w:type="spellEnd"/>
            <w:r w:rsidRPr="00817E96">
              <w:rPr>
                <w:rFonts w:ascii="仿宋" w:eastAsia="仿宋" w:hAnsi="仿宋" w:cs="仿宋" w:hint="eastAsia"/>
                <w:kern w:val="0"/>
                <w:sz w:val="24"/>
              </w:rPr>
              <w:t xml:space="preserve"> --各参选人比选报价；</w:t>
            </w:r>
          </w:p>
          <w:p w:rsidR="00933D02" w:rsidRPr="00817E96" w:rsidRDefault="00933D02">
            <w:pPr>
              <w:autoSpaceDE w:val="0"/>
              <w:autoSpaceDN w:val="0"/>
              <w:adjustRightInd w:val="0"/>
              <w:jc w:val="center"/>
              <w:rPr>
                <w:rFonts w:ascii="仿宋" w:eastAsia="仿宋" w:hAnsi="仿宋" w:cs="仿宋"/>
                <w:kern w:val="0"/>
                <w:sz w:val="24"/>
              </w:rPr>
            </w:pPr>
            <w:r w:rsidRPr="00817E96">
              <w:rPr>
                <w:rFonts w:ascii="仿宋" w:eastAsia="仿宋" w:hAnsi="仿宋" w:cs="仿宋" w:hint="eastAsia"/>
                <w:kern w:val="0"/>
                <w:sz w:val="24"/>
              </w:rPr>
              <w:t xml:space="preserve">        B低—参选人报价的最低价；</w:t>
            </w:r>
          </w:p>
          <w:p w:rsidR="00933D02" w:rsidRPr="00817E96" w:rsidRDefault="00933D02">
            <w:pPr>
              <w:autoSpaceDE w:val="0"/>
              <w:autoSpaceDN w:val="0"/>
              <w:adjustRightInd w:val="0"/>
              <w:jc w:val="center"/>
              <w:rPr>
                <w:rFonts w:ascii="仿宋" w:eastAsia="仿宋" w:hAnsi="仿宋" w:cs="仿宋"/>
                <w:kern w:val="0"/>
                <w:sz w:val="24"/>
              </w:rPr>
            </w:pPr>
            <w:r w:rsidRPr="00817E96">
              <w:rPr>
                <w:rFonts w:ascii="仿宋" w:eastAsia="仿宋" w:hAnsi="仿宋" w:cs="仿宋" w:hint="eastAsia"/>
                <w:kern w:val="0"/>
                <w:sz w:val="24"/>
              </w:rPr>
              <w:t xml:space="preserve">   Q -- 权重系数，Q=1。</w:t>
            </w:r>
          </w:p>
        </w:tc>
        <w:tc>
          <w:tcPr>
            <w:tcW w:w="787" w:type="dxa"/>
            <w:vAlign w:val="center"/>
          </w:tcPr>
          <w:p w:rsidR="00933D02" w:rsidRPr="00817E96" w:rsidRDefault="00933D02">
            <w:pPr>
              <w:spacing w:line="320" w:lineRule="exact"/>
              <w:jc w:val="center"/>
              <w:rPr>
                <w:rFonts w:ascii="仿宋" w:eastAsia="仿宋" w:hAnsi="仿宋" w:cs="仿宋"/>
                <w:sz w:val="24"/>
              </w:rPr>
            </w:pPr>
            <w:r w:rsidRPr="00817E96">
              <w:rPr>
                <w:rFonts w:ascii="仿宋" w:eastAsia="仿宋" w:hAnsi="仿宋" w:cs="仿宋" w:hint="eastAsia"/>
                <w:spacing w:val="-20"/>
                <w:sz w:val="24"/>
              </w:rPr>
              <w:t>50分</w:t>
            </w:r>
          </w:p>
        </w:tc>
        <w:tc>
          <w:tcPr>
            <w:tcW w:w="851" w:type="dxa"/>
            <w:vAlign w:val="center"/>
          </w:tcPr>
          <w:p w:rsidR="00933D02" w:rsidRPr="00817E96" w:rsidRDefault="00933D02">
            <w:pPr>
              <w:spacing w:line="320" w:lineRule="exact"/>
              <w:jc w:val="center"/>
              <w:rPr>
                <w:rFonts w:ascii="仿宋" w:eastAsia="仿宋" w:hAnsi="仿宋" w:cs="仿宋"/>
                <w:spacing w:val="-20"/>
                <w:sz w:val="24"/>
              </w:rPr>
            </w:pPr>
          </w:p>
        </w:tc>
      </w:tr>
      <w:tr w:rsidR="00933D02" w:rsidRPr="00817E96" w:rsidTr="00817E96">
        <w:trPr>
          <w:cantSplit/>
          <w:trHeight w:val="184"/>
          <w:tblHeader/>
          <w:jc w:val="center"/>
        </w:trPr>
        <w:tc>
          <w:tcPr>
            <w:tcW w:w="9209" w:type="dxa"/>
            <w:gridSpan w:val="3"/>
            <w:vAlign w:val="center"/>
          </w:tcPr>
          <w:p w:rsidR="00933D02" w:rsidRPr="00817E96" w:rsidRDefault="00933D02">
            <w:pPr>
              <w:autoSpaceDE w:val="0"/>
              <w:autoSpaceDN w:val="0"/>
              <w:adjustRightInd w:val="0"/>
              <w:jc w:val="center"/>
              <w:rPr>
                <w:rFonts w:ascii="仿宋" w:eastAsia="仿宋" w:hAnsi="仿宋" w:cs="仿宋"/>
                <w:kern w:val="0"/>
                <w:sz w:val="24"/>
              </w:rPr>
            </w:pPr>
            <w:r w:rsidRPr="00817E96">
              <w:rPr>
                <w:rFonts w:ascii="仿宋" w:eastAsia="仿宋" w:hAnsi="仿宋" w:cs="仿宋" w:hint="eastAsia"/>
                <w:kern w:val="0"/>
                <w:sz w:val="24"/>
              </w:rPr>
              <w:t>总得分合计</w:t>
            </w:r>
          </w:p>
        </w:tc>
        <w:tc>
          <w:tcPr>
            <w:tcW w:w="787" w:type="dxa"/>
            <w:vAlign w:val="center"/>
          </w:tcPr>
          <w:p w:rsidR="00933D02" w:rsidRPr="00817E96" w:rsidRDefault="00933D02">
            <w:pPr>
              <w:spacing w:line="320" w:lineRule="exact"/>
              <w:jc w:val="center"/>
              <w:rPr>
                <w:rFonts w:ascii="仿宋" w:eastAsia="仿宋" w:hAnsi="仿宋" w:cs="仿宋"/>
                <w:spacing w:val="-20"/>
                <w:sz w:val="24"/>
              </w:rPr>
            </w:pPr>
            <w:r w:rsidRPr="00817E96">
              <w:rPr>
                <w:rFonts w:ascii="仿宋" w:eastAsia="仿宋" w:hAnsi="仿宋" w:cs="仿宋" w:hint="eastAsia"/>
                <w:spacing w:val="-20"/>
                <w:sz w:val="24"/>
              </w:rPr>
              <w:t>100分</w:t>
            </w:r>
          </w:p>
        </w:tc>
        <w:tc>
          <w:tcPr>
            <w:tcW w:w="851" w:type="dxa"/>
            <w:vAlign w:val="center"/>
          </w:tcPr>
          <w:p w:rsidR="00933D02" w:rsidRPr="00817E96" w:rsidRDefault="00933D02">
            <w:pPr>
              <w:spacing w:line="320" w:lineRule="exact"/>
              <w:jc w:val="center"/>
              <w:rPr>
                <w:rFonts w:ascii="仿宋" w:eastAsia="仿宋" w:hAnsi="仿宋" w:cs="仿宋"/>
                <w:spacing w:val="-20"/>
                <w:sz w:val="24"/>
              </w:rPr>
            </w:pPr>
          </w:p>
        </w:tc>
      </w:tr>
    </w:tbl>
    <w:p w:rsidR="00933D02" w:rsidRDefault="00933D02">
      <w:pPr>
        <w:rPr>
          <w:rFonts w:ascii="仿宋" w:eastAsia="仿宋" w:hAnsi="仿宋" w:cs="仿宋"/>
          <w:b/>
          <w:sz w:val="24"/>
        </w:rPr>
      </w:pPr>
    </w:p>
    <w:p w:rsidR="00933D02" w:rsidRDefault="00933D02">
      <w:pPr>
        <w:rPr>
          <w:rFonts w:ascii="仿宋" w:eastAsia="仿宋" w:hAnsi="仿宋" w:cs="仿宋"/>
          <w:b/>
          <w:sz w:val="24"/>
        </w:rPr>
      </w:pPr>
      <w:r>
        <w:rPr>
          <w:rFonts w:ascii="仿宋" w:eastAsia="仿宋" w:hAnsi="仿宋" w:cs="仿宋" w:hint="eastAsia"/>
          <w:b/>
          <w:sz w:val="24"/>
        </w:rPr>
        <w:t>评分说明：</w:t>
      </w:r>
    </w:p>
    <w:p w:rsidR="00933D02" w:rsidRDefault="00933D02">
      <w:pPr>
        <w:ind w:firstLineChars="200" w:firstLine="482"/>
        <w:jc w:val="left"/>
        <w:rPr>
          <w:rFonts w:ascii="仿宋" w:eastAsia="仿宋" w:hAnsi="仿宋" w:cs="仿宋"/>
          <w:b/>
          <w:sz w:val="24"/>
        </w:rPr>
      </w:pPr>
      <w:r>
        <w:rPr>
          <w:rFonts w:ascii="仿宋" w:eastAsia="仿宋" w:hAnsi="仿宋" w:cs="仿宋" w:hint="eastAsia"/>
          <w:b/>
          <w:sz w:val="24"/>
        </w:rPr>
        <w:t>本次评分将采用综合得分评审（评审人员评分平均值），总得分最高方为第一候选中选方，比选方与参选方再进行费用、服务细节等的洽谈并最终以合同签订价格为准。</w:t>
      </w:r>
    </w:p>
    <w:p w:rsidR="00933D02" w:rsidRDefault="00933D02">
      <w:pPr>
        <w:jc w:val="left"/>
        <w:rPr>
          <w:b/>
          <w:sz w:val="24"/>
        </w:rPr>
      </w:pPr>
      <w:r>
        <w:rPr>
          <w:rFonts w:ascii="仿宋" w:eastAsia="仿宋" w:hAnsi="仿宋" w:cs="仿宋" w:hint="eastAsia"/>
          <w:b/>
          <w:sz w:val="24"/>
        </w:rPr>
        <w:t>评审人（签字）：</w:t>
      </w:r>
    </w:p>
    <w:p w:rsidR="00933D02" w:rsidRDefault="00933D02">
      <w:pPr>
        <w:jc w:val="left"/>
        <w:rPr>
          <w:b/>
          <w:sz w:val="24"/>
        </w:rPr>
      </w:pPr>
    </w:p>
    <w:p w:rsidR="00933D02" w:rsidRDefault="00933D02">
      <w:pPr>
        <w:rPr>
          <w:rFonts w:ascii="黑体" w:eastAsia="黑体" w:hAnsi="黑体" w:cs="黑体"/>
          <w:sz w:val="32"/>
          <w:szCs w:val="32"/>
        </w:rPr>
      </w:pPr>
      <w:r>
        <w:rPr>
          <w:rFonts w:ascii="宋体" w:hAnsi="宋体"/>
          <w:sz w:val="24"/>
        </w:rPr>
        <w:br w:type="page"/>
      </w:r>
      <w:r>
        <w:rPr>
          <w:rFonts w:ascii="黑体" w:eastAsia="黑体" w:hAnsi="黑体" w:cs="黑体" w:hint="eastAsia"/>
          <w:sz w:val="32"/>
          <w:szCs w:val="32"/>
        </w:rPr>
        <w:lastRenderedPageBreak/>
        <w:t>附件5</w:t>
      </w:r>
    </w:p>
    <w:p w:rsidR="00933D02" w:rsidRDefault="00933D02">
      <w:pPr>
        <w:spacing w:line="360" w:lineRule="auto"/>
        <w:jc w:val="center"/>
        <w:rPr>
          <w:rFonts w:ascii="方正小标宋简体" w:eastAsia="方正小标宋简体" w:hAnsi="方正小标宋简体" w:cs="方正小标宋简体"/>
          <w:bCs/>
          <w:sz w:val="24"/>
        </w:rPr>
      </w:pPr>
      <w:r>
        <w:rPr>
          <w:rFonts w:ascii="方正小标宋简体" w:eastAsia="方正小标宋简体" w:hAnsi="方正小标宋简体" w:cs="方正小标宋简体" w:hint="eastAsia"/>
          <w:bCs/>
          <w:sz w:val="32"/>
          <w:szCs w:val="32"/>
        </w:rPr>
        <w:t>参选方关联企业情况声明</w:t>
      </w:r>
    </w:p>
    <w:p w:rsidR="00933D02" w:rsidRDefault="00933D02">
      <w:pPr>
        <w:spacing w:line="360" w:lineRule="auto"/>
        <w:rPr>
          <w:rFonts w:ascii="仿宋" w:eastAsia="仿宋" w:hAnsi="仿宋" w:cs="仿宋"/>
          <w:sz w:val="24"/>
        </w:rPr>
      </w:pPr>
      <w:r>
        <w:rPr>
          <w:rFonts w:ascii="仿宋" w:eastAsia="仿宋" w:hAnsi="仿宋" w:cs="仿宋" w:hint="eastAsia"/>
          <w:sz w:val="24"/>
        </w:rPr>
        <w:t>我公司郑重声明如下：</w:t>
      </w:r>
    </w:p>
    <w:p w:rsidR="00933D02" w:rsidRDefault="00933D02">
      <w:pPr>
        <w:spacing w:line="360" w:lineRule="auto"/>
        <w:ind w:firstLineChars="200" w:firstLine="480"/>
        <w:rPr>
          <w:rFonts w:ascii="仿宋" w:eastAsia="仿宋" w:hAnsi="仿宋" w:cs="仿宋"/>
          <w:sz w:val="24"/>
        </w:rPr>
      </w:pPr>
      <w:r>
        <w:rPr>
          <w:rFonts w:ascii="仿宋" w:eastAsia="仿宋" w:hAnsi="仿宋" w:cs="仿宋" w:hint="eastAsia"/>
          <w:sz w:val="24"/>
        </w:rPr>
        <w:t>1.参选方名称：</w:t>
      </w:r>
    </w:p>
    <w:p w:rsidR="00933D02" w:rsidRDefault="00933D02">
      <w:pPr>
        <w:spacing w:line="360" w:lineRule="auto"/>
        <w:ind w:firstLineChars="200" w:firstLine="480"/>
        <w:rPr>
          <w:rFonts w:ascii="仿宋" w:eastAsia="仿宋" w:hAnsi="仿宋" w:cs="仿宋"/>
          <w:sz w:val="24"/>
        </w:rPr>
      </w:pPr>
      <w:r>
        <w:rPr>
          <w:rFonts w:ascii="仿宋" w:eastAsia="仿宋" w:hAnsi="仿宋" w:cs="仿宋" w:hint="eastAsia"/>
          <w:sz w:val="24"/>
        </w:rPr>
        <w:t>2.本公司的直接控股、管理关系情况和直接下级控股、管理关系情况</w:t>
      </w:r>
    </w:p>
    <w:tbl>
      <w:tblPr>
        <w:tblW w:w="947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6"/>
        <w:gridCol w:w="2268"/>
        <w:gridCol w:w="963"/>
        <w:gridCol w:w="1559"/>
        <w:gridCol w:w="2694"/>
      </w:tblGrid>
      <w:tr w:rsidR="00933D02" w:rsidTr="00B436FD">
        <w:trPr>
          <w:trHeight w:val="892"/>
        </w:trPr>
        <w:tc>
          <w:tcPr>
            <w:tcW w:w="1986" w:type="dxa"/>
            <w:tcBorders>
              <w:top w:val="single" w:sz="4" w:space="0" w:color="auto"/>
              <w:left w:val="single" w:sz="4" w:space="0" w:color="auto"/>
              <w:bottom w:val="single" w:sz="4" w:space="0" w:color="auto"/>
              <w:right w:val="single" w:sz="4" w:space="0" w:color="auto"/>
            </w:tcBorders>
            <w:vAlign w:val="center"/>
          </w:tcPr>
          <w:p w:rsidR="00933D02" w:rsidRDefault="00933D02">
            <w:pPr>
              <w:spacing w:line="360" w:lineRule="auto"/>
              <w:jc w:val="center"/>
              <w:rPr>
                <w:rFonts w:ascii="仿宋" w:eastAsia="仿宋" w:hAnsi="仿宋" w:cs="仿宋"/>
                <w:sz w:val="24"/>
              </w:rPr>
            </w:pPr>
            <w:r>
              <w:rPr>
                <w:rFonts w:ascii="仿宋" w:eastAsia="仿宋" w:hAnsi="仿宋" w:cs="仿宋" w:hint="eastAsia"/>
                <w:sz w:val="24"/>
              </w:rPr>
              <w:t>直接上级控股、管理单位名称</w:t>
            </w:r>
          </w:p>
        </w:tc>
        <w:tc>
          <w:tcPr>
            <w:tcW w:w="2268" w:type="dxa"/>
            <w:tcBorders>
              <w:top w:val="single" w:sz="4" w:space="0" w:color="auto"/>
              <w:left w:val="single" w:sz="4" w:space="0" w:color="auto"/>
              <w:bottom w:val="single" w:sz="4" w:space="0" w:color="auto"/>
              <w:right w:val="single" w:sz="4" w:space="0" w:color="auto"/>
            </w:tcBorders>
            <w:vAlign w:val="center"/>
          </w:tcPr>
          <w:p w:rsidR="00933D02" w:rsidRDefault="00933D02" w:rsidP="00B436FD">
            <w:pPr>
              <w:spacing w:line="360" w:lineRule="auto"/>
              <w:jc w:val="center"/>
              <w:rPr>
                <w:rFonts w:ascii="仿宋" w:eastAsia="仿宋" w:hAnsi="仿宋" w:cs="仿宋"/>
                <w:sz w:val="24"/>
              </w:rPr>
            </w:pPr>
            <w:r>
              <w:rPr>
                <w:rFonts w:ascii="仿宋" w:eastAsia="仿宋" w:hAnsi="仿宋" w:cs="仿宋" w:hint="eastAsia"/>
                <w:sz w:val="24"/>
              </w:rPr>
              <w:t>对本单位的控股（出资）比例（%）</w:t>
            </w:r>
          </w:p>
        </w:tc>
        <w:tc>
          <w:tcPr>
            <w:tcW w:w="963" w:type="dxa"/>
            <w:tcBorders>
              <w:top w:val="single" w:sz="4" w:space="0" w:color="auto"/>
              <w:left w:val="single" w:sz="4" w:space="0" w:color="auto"/>
              <w:bottom w:val="single" w:sz="4" w:space="0" w:color="auto"/>
              <w:right w:val="single" w:sz="4" w:space="0" w:color="auto"/>
            </w:tcBorders>
            <w:vAlign w:val="center"/>
          </w:tcPr>
          <w:p w:rsidR="00933D02" w:rsidRDefault="00933D02">
            <w:pPr>
              <w:spacing w:line="360" w:lineRule="auto"/>
              <w:jc w:val="center"/>
              <w:rPr>
                <w:rFonts w:ascii="仿宋" w:eastAsia="仿宋" w:hAnsi="仿宋" w:cs="仿宋"/>
                <w:sz w:val="24"/>
              </w:rPr>
            </w:pPr>
            <w:r>
              <w:rPr>
                <w:rFonts w:ascii="仿宋" w:eastAsia="仿宋" w:hAnsi="仿宋" w:cs="仿宋" w:hint="eastAsia"/>
                <w:sz w:val="24"/>
              </w:rPr>
              <w:t>单位负责人</w:t>
            </w:r>
          </w:p>
        </w:tc>
        <w:tc>
          <w:tcPr>
            <w:tcW w:w="1559" w:type="dxa"/>
            <w:tcBorders>
              <w:top w:val="single" w:sz="4" w:space="0" w:color="auto"/>
              <w:left w:val="single" w:sz="4" w:space="0" w:color="auto"/>
              <w:bottom w:val="single" w:sz="4" w:space="0" w:color="auto"/>
              <w:right w:val="single" w:sz="4" w:space="0" w:color="auto"/>
            </w:tcBorders>
            <w:vAlign w:val="center"/>
          </w:tcPr>
          <w:p w:rsidR="00933D02" w:rsidRDefault="00933D02">
            <w:pPr>
              <w:spacing w:line="360" w:lineRule="auto"/>
              <w:jc w:val="center"/>
              <w:rPr>
                <w:rFonts w:ascii="仿宋" w:eastAsia="仿宋" w:hAnsi="仿宋" w:cs="仿宋"/>
                <w:sz w:val="24"/>
              </w:rPr>
            </w:pPr>
            <w:r>
              <w:rPr>
                <w:rFonts w:ascii="仿宋" w:eastAsia="仿宋" w:hAnsi="仿宋" w:cs="仿宋" w:hint="eastAsia"/>
                <w:sz w:val="24"/>
              </w:rPr>
              <w:t>联系电话</w:t>
            </w:r>
          </w:p>
        </w:tc>
        <w:tc>
          <w:tcPr>
            <w:tcW w:w="2694" w:type="dxa"/>
            <w:tcBorders>
              <w:top w:val="single" w:sz="4" w:space="0" w:color="auto"/>
              <w:left w:val="single" w:sz="4" w:space="0" w:color="auto"/>
              <w:bottom w:val="single" w:sz="4" w:space="0" w:color="auto"/>
              <w:right w:val="single" w:sz="4" w:space="0" w:color="auto"/>
            </w:tcBorders>
            <w:vAlign w:val="center"/>
          </w:tcPr>
          <w:p w:rsidR="00933D02" w:rsidRDefault="00933D02">
            <w:pPr>
              <w:spacing w:line="360" w:lineRule="auto"/>
              <w:jc w:val="center"/>
              <w:rPr>
                <w:rFonts w:ascii="仿宋" w:eastAsia="仿宋" w:hAnsi="仿宋" w:cs="仿宋"/>
                <w:sz w:val="24"/>
              </w:rPr>
            </w:pPr>
            <w:r>
              <w:rPr>
                <w:rFonts w:ascii="仿宋" w:eastAsia="仿宋" w:hAnsi="仿宋" w:cs="仿宋" w:hint="eastAsia"/>
                <w:sz w:val="24"/>
              </w:rPr>
              <w:t>单位地址</w:t>
            </w:r>
          </w:p>
        </w:tc>
      </w:tr>
      <w:tr w:rsidR="00933D02" w:rsidTr="00B436FD">
        <w:tc>
          <w:tcPr>
            <w:tcW w:w="1986" w:type="dxa"/>
            <w:tcBorders>
              <w:top w:val="single" w:sz="4" w:space="0" w:color="auto"/>
              <w:left w:val="single" w:sz="4" w:space="0" w:color="auto"/>
              <w:bottom w:val="single" w:sz="4" w:space="0" w:color="auto"/>
              <w:right w:val="single" w:sz="4" w:space="0" w:color="auto"/>
            </w:tcBorders>
            <w:vAlign w:val="center"/>
          </w:tcPr>
          <w:p w:rsidR="00933D02" w:rsidRDefault="00933D02">
            <w:pPr>
              <w:spacing w:line="360" w:lineRule="auto"/>
              <w:jc w:val="center"/>
              <w:rPr>
                <w:rFonts w:ascii="仿宋" w:eastAsia="仿宋" w:hAnsi="仿宋" w:cs="仿宋"/>
                <w:sz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933D02" w:rsidRDefault="00933D02">
            <w:pPr>
              <w:spacing w:line="360" w:lineRule="auto"/>
              <w:jc w:val="center"/>
              <w:rPr>
                <w:rFonts w:ascii="仿宋" w:eastAsia="仿宋" w:hAnsi="仿宋" w:cs="仿宋"/>
                <w:sz w:val="24"/>
              </w:rPr>
            </w:pPr>
          </w:p>
        </w:tc>
        <w:tc>
          <w:tcPr>
            <w:tcW w:w="963" w:type="dxa"/>
            <w:tcBorders>
              <w:top w:val="single" w:sz="4" w:space="0" w:color="auto"/>
              <w:left w:val="single" w:sz="4" w:space="0" w:color="auto"/>
              <w:bottom w:val="single" w:sz="4" w:space="0" w:color="auto"/>
              <w:right w:val="single" w:sz="4" w:space="0" w:color="auto"/>
            </w:tcBorders>
            <w:vAlign w:val="center"/>
          </w:tcPr>
          <w:p w:rsidR="00933D02" w:rsidRDefault="00933D02">
            <w:pPr>
              <w:spacing w:line="360" w:lineRule="auto"/>
              <w:jc w:val="center"/>
              <w:rPr>
                <w:rFonts w:ascii="仿宋" w:eastAsia="仿宋" w:hAnsi="仿宋" w:cs="仿宋"/>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933D02" w:rsidRDefault="00933D02">
            <w:pPr>
              <w:spacing w:line="360" w:lineRule="auto"/>
              <w:jc w:val="center"/>
              <w:rPr>
                <w:rFonts w:ascii="仿宋" w:eastAsia="仿宋" w:hAnsi="仿宋" w:cs="仿宋"/>
                <w:sz w:val="24"/>
              </w:rPr>
            </w:pPr>
          </w:p>
        </w:tc>
        <w:tc>
          <w:tcPr>
            <w:tcW w:w="2694" w:type="dxa"/>
            <w:tcBorders>
              <w:top w:val="single" w:sz="4" w:space="0" w:color="auto"/>
              <w:left w:val="single" w:sz="4" w:space="0" w:color="auto"/>
              <w:bottom w:val="single" w:sz="4" w:space="0" w:color="auto"/>
              <w:right w:val="single" w:sz="4" w:space="0" w:color="auto"/>
            </w:tcBorders>
            <w:vAlign w:val="center"/>
          </w:tcPr>
          <w:p w:rsidR="00933D02" w:rsidRDefault="00933D02">
            <w:pPr>
              <w:spacing w:line="360" w:lineRule="auto"/>
              <w:jc w:val="center"/>
              <w:rPr>
                <w:rFonts w:ascii="仿宋" w:eastAsia="仿宋" w:hAnsi="仿宋" w:cs="仿宋"/>
                <w:sz w:val="24"/>
              </w:rPr>
            </w:pPr>
          </w:p>
        </w:tc>
      </w:tr>
      <w:tr w:rsidR="00933D02" w:rsidTr="00B436FD">
        <w:tc>
          <w:tcPr>
            <w:tcW w:w="1986" w:type="dxa"/>
            <w:tcBorders>
              <w:top w:val="single" w:sz="4" w:space="0" w:color="auto"/>
              <w:left w:val="single" w:sz="4" w:space="0" w:color="auto"/>
              <w:bottom w:val="single" w:sz="4" w:space="0" w:color="auto"/>
              <w:right w:val="single" w:sz="4" w:space="0" w:color="auto"/>
            </w:tcBorders>
            <w:vAlign w:val="center"/>
          </w:tcPr>
          <w:p w:rsidR="00933D02" w:rsidRDefault="00933D02">
            <w:pPr>
              <w:spacing w:line="360" w:lineRule="auto"/>
              <w:jc w:val="center"/>
              <w:rPr>
                <w:rFonts w:ascii="仿宋" w:eastAsia="仿宋" w:hAnsi="仿宋" w:cs="仿宋"/>
                <w:sz w:val="24"/>
              </w:rPr>
            </w:pPr>
            <w:r>
              <w:rPr>
                <w:rFonts w:ascii="仿宋" w:eastAsia="仿宋" w:hAnsi="仿宋" w:cs="仿宋" w:hint="eastAsia"/>
                <w:sz w:val="24"/>
              </w:rPr>
              <w:t>……</w:t>
            </w:r>
          </w:p>
        </w:tc>
        <w:tc>
          <w:tcPr>
            <w:tcW w:w="2268" w:type="dxa"/>
            <w:tcBorders>
              <w:top w:val="single" w:sz="4" w:space="0" w:color="auto"/>
              <w:left w:val="single" w:sz="4" w:space="0" w:color="auto"/>
              <w:bottom w:val="single" w:sz="4" w:space="0" w:color="auto"/>
              <w:right w:val="single" w:sz="4" w:space="0" w:color="auto"/>
            </w:tcBorders>
            <w:vAlign w:val="center"/>
          </w:tcPr>
          <w:p w:rsidR="00933D02" w:rsidRDefault="00933D02">
            <w:pPr>
              <w:spacing w:line="360" w:lineRule="auto"/>
              <w:jc w:val="center"/>
              <w:rPr>
                <w:rFonts w:ascii="仿宋" w:eastAsia="仿宋" w:hAnsi="仿宋" w:cs="仿宋"/>
                <w:sz w:val="24"/>
              </w:rPr>
            </w:pPr>
          </w:p>
        </w:tc>
        <w:tc>
          <w:tcPr>
            <w:tcW w:w="963" w:type="dxa"/>
            <w:tcBorders>
              <w:top w:val="single" w:sz="4" w:space="0" w:color="auto"/>
              <w:left w:val="single" w:sz="4" w:space="0" w:color="auto"/>
              <w:bottom w:val="single" w:sz="4" w:space="0" w:color="auto"/>
              <w:right w:val="single" w:sz="4" w:space="0" w:color="auto"/>
            </w:tcBorders>
            <w:vAlign w:val="center"/>
          </w:tcPr>
          <w:p w:rsidR="00933D02" w:rsidRDefault="00933D02">
            <w:pPr>
              <w:spacing w:line="360" w:lineRule="auto"/>
              <w:jc w:val="center"/>
              <w:rPr>
                <w:rFonts w:ascii="仿宋" w:eastAsia="仿宋" w:hAnsi="仿宋" w:cs="仿宋"/>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933D02" w:rsidRDefault="00933D02">
            <w:pPr>
              <w:spacing w:line="360" w:lineRule="auto"/>
              <w:jc w:val="center"/>
              <w:rPr>
                <w:rFonts w:ascii="仿宋" w:eastAsia="仿宋" w:hAnsi="仿宋" w:cs="仿宋"/>
                <w:sz w:val="24"/>
              </w:rPr>
            </w:pPr>
          </w:p>
        </w:tc>
        <w:tc>
          <w:tcPr>
            <w:tcW w:w="2694" w:type="dxa"/>
            <w:tcBorders>
              <w:top w:val="single" w:sz="4" w:space="0" w:color="auto"/>
              <w:left w:val="single" w:sz="4" w:space="0" w:color="auto"/>
              <w:bottom w:val="single" w:sz="4" w:space="0" w:color="auto"/>
              <w:right w:val="single" w:sz="4" w:space="0" w:color="auto"/>
            </w:tcBorders>
            <w:vAlign w:val="center"/>
          </w:tcPr>
          <w:p w:rsidR="00933D02" w:rsidRDefault="00933D02">
            <w:pPr>
              <w:spacing w:line="360" w:lineRule="auto"/>
              <w:jc w:val="center"/>
              <w:rPr>
                <w:rFonts w:ascii="仿宋" w:eastAsia="仿宋" w:hAnsi="仿宋" w:cs="仿宋"/>
                <w:sz w:val="24"/>
              </w:rPr>
            </w:pPr>
          </w:p>
        </w:tc>
      </w:tr>
      <w:tr w:rsidR="00933D02" w:rsidTr="00B436FD">
        <w:trPr>
          <w:trHeight w:val="678"/>
        </w:trPr>
        <w:tc>
          <w:tcPr>
            <w:tcW w:w="1986" w:type="dxa"/>
            <w:tcBorders>
              <w:top w:val="single" w:sz="4" w:space="0" w:color="auto"/>
              <w:left w:val="single" w:sz="4" w:space="0" w:color="auto"/>
              <w:bottom w:val="single" w:sz="4" w:space="0" w:color="auto"/>
              <w:right w:val="single" w:sz="4" w:space="0" w:color="auto"/>
            </w:tcBorders>
            <w:vAlign w:val="center"/>
          </w:tcPr>
          <w:p w:rsidR="00933D02" w:rsidRDefault="00933D02">
            <w:pPr>
              <w:spacing w:line="360" w:lineRule="auto"/>
              <w:jc w:val="center"/>
              <w:rPr>
                <w:rFonts w:ascii="仿宋" w:eastAsia="仿宋" w:hAnsi="仿宋" w:cs="仿宋"/>
                <w:sz w:val="24"/>
              </w:rPr>
            </w:pPr>
            <w:r>
              <w:rPr>
                <w:rFonts w:ascii="仿宋" w:eastAsia="仿宋" w:hAnsi="仿宋" w:cs="仿宋" w:hint="eastAsia"/>
                <w:sz w:val="24"/>
              </w:rPr>
              <w:t>直接下级控股、管理单位名称</w:t>
            </w:r>
          </w:p>
        </w:tc>
        <w:tc>
          <w:tcPr>
            <w:tcW w:w="2268" w:type="dxa"/>
            <w:tcBorders>
              <w:top w:val="single" w:sz="4" w:space="0" w:color="auto"/>
              <w:left w:val="single" w:sz="4" w:space="0" w:color="auto"/>
              <w:bottom w:val="single" w:sz="4" w:space="0" w:color="auto"/>
              <w:right w:val="single" w:sz="4" w:space="0" w:color="auto"/>
            </w:tcBorders>
            <w:vAlign w:val="center"/>
          </w:tcPr>
          <w:p w:rsidR="00933D02" w:rsidRDefault="00933D02">
            <w:pPr>
              <w:spacing w:line="360" w:lineRule="auto"/>
              <w:jc w:val="center"/>
              <w:rPr>
                <w:rFonts w:ascii="仿宋" w:eastAsia="仿宋" w:hAnsi="仿宋" w:cs="仿宋"/>
                <w:sz w:val="24"/>
              </w:rPr>
            </w:pPr>
            <w:r>
              <w:rPr>
                <w:rFonts w:ascii="仿宋" w:eastAsia="仿宋" w:hAnsi="仿宋" w:cs="仿宋" w:hint="eastAsia"/>
                <w:sz w:val="24"/>
              </w:rPr>
              <w:t>本单位对其控股（出资）比例（%）</w:t>
            </w:r>
          </w:p>
        </w:tc>
        <w:tc>
          <w:tcPr>
            <w:tcW w:w="963" w:type="dxa"/>
            <w:tcBorders>
              <w:top w:val="single" w:sz="4" w:space="0" w:color="auto"/>
              <w:left w:val="single" w:sz="4" w:space="0" w:color="auto"/>
              <w:bottom w:val="single" w:sz="4" w:space="0" w:color="auto"/>
              <w:right w:val="single" w:sz="4" w:space="0" w:color="auto"/>
            </w:tcBorders>
            <w:vAlign w:val="center"/>
          </w:tcPr>
          <w:p w:rsidR="00933D02" w:rsidRDefault="00933D02">
            <w:pPr>
              <w:spacing w:line="360" w:lineRule="auto"/>
              <w:jc w:val="center"/>
              <w:rPr>
                <w:rFonts w:ascii="仿宋" w:eastAsia="仿宋" w:hAnsi="仿宋" w:cs="仿宋"/>
                <w:sz w:val="24"/>
              </w:rPr>
            </w:pPr>
            <w:r>
              <w:rPr>
                <w:rFonts w:ascii="仿宋" w:eastAsia="仿宋" w:hAnsi="仿宋" w:cs="仿宋" w:hint="eastAsia"/>
                <w:sz w:val="24"/>
              </w:rPr>
              <w:t>单位负责人</w:t>
            </w:r>
          </w:p>
        </w:tc>
        <w:tc>
          <w:tcPr>
            <w:tcW w:w="1559" w:type="dxa"/>
            <w:tcBorders>
              <w:top w:val="single" w:sz="4" w:space="0" w:color="auto"/>
              <w:left w:val="single" w:sz="4" w:space="0" w:color="auto"/>
              <w:bottom w:val="single" w:sz="4" w:space="0" w:color="auto"/>
              <w:right w:val="single" w:sz="4" w:space="0" w:color="auto"/>
            </w:tcBorders>
            <w:vAlign w:val="center"/>
          </w:tcPr>
          <w:p w:rsidR="00933D02" w:rsidRDefault="00933D02">
            <w:pPr>
              <w:spacing w:line="360" w:lineRule="auto"/>
              <w:jc w:val="center"/>
              <w:rPr>
                <w:rFonts w:ascii="仿宋" w:eastAsia="仿宋" w:hAnsi="仿宋" w:cs="仿宋"/>
                <w:sz w:val="24"/>
              </w:rPr>
            </w:pPr>
            <w:r>
              <w:rPr>
                <w:rFonts w:ascii="仿宋" w:eastAsia="仿宋" w:hAnsi="仿宋" w:cs="仿宋" w:hint="eastAsia"/>
                <w:sz w:val="24"/>
              </w:rPr>
              <w:t>联系电话</w:t>
            </w:r>
          </w:p>
        </w:tc>
        <w:tc>
          <w:tcPr>
            <w:tcW w:w="2694" w:type="dxa"/>
            <w:tcBorders>
              <w:top w:val="single" w:sz="4" w:space="0" w:color="auto"/>
              <w:left w:val="single" w:sz="4" w:space="0" w:color="auto"/>
              <w:bottom w:val="single" w:sz="4" w:space="0" w:color="auto"/>
              <w:right w:val="single" w:sz="4" w:space="0" w:color="auto"/>
            </w:tcBorders>
            <w:vAlign w:val="center"/>
          </w:tcPr>
          <w:p w:rsidR="00933D02" w:rsidRDefault="00933D02">
            <w:pPr>
              <w:spacing w:line="360" w:lineRule="auto"/>
              <w:jc w:val="center"/>
              <w:rPr>
                <w:rFonts w:ascii="仿宋" w:eastAsia="仿宋" w:hAnsi="仿宋" w:cs="仿宋"/>
                <w:sz w:val="24"/>
              </w:rPr>
            </w:pPr>
            <w:r>
              <w:rPr>
                <w:rFonts w:ascii="仿宋" w:eastAsia="仿宋" w:hAnsi="仿宋" w:cs="仿宋" w:hint="eastAsia"/>
                <w:sz w:val="24"/>
              </w:rPr>
              <w:t>单位地址</w:t>
            </w:r>
          </w:p>
        </w:tc>
      </w:tr>
      <w:tr w:rsidR="00933D02" w:rsidTr="00B436FD">
        <w:tc>
          <w:tcPr>
            <w:tcW w:w="1986" w:type="dxa"/>
            <w:tcBorders>
              <w:top w:val="single" w:sz="4" w:space="0" w:color="auto"/>
              <w:left w:val="single" w:sz="4" w:space="0" w:color="auto"/>
              <w:bottom w:val="single" w:sz="4" w:space="0" w:color="auto"/>
              <w:right w:val="single" w:sz="4" w:space="0" w:color="auto"/>
            </w:tcBorders>
            <w:vAlign w:val="center"/>
          </w:tcPr>
          <w:p w:rsidR="00933D02" w:rsidRDefault="00933D02">
            <w:pPr>
              <w:spacing w:line="360" w:lineRule="auto"/>
              <w:jc w:val="center"/>
              <w:rPr>
                <w:rFonts w:ascii="仿宋" w:eastAsia="仿宋" w:hAnsi="仿宋" w:cs="仿宋"/>
                <w:sz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933D02" w:rsidRDefault="00933D02">
            <w:pPr>
              <w:spacing w:line="360" w:lineRule="auto"/>
              <w:jc w:val="center"/>
              <w:rPr>
                <w:rFonts w:ascii="仿宋" w:eastAsia="仿宋" w:hAnsi="仿宋" w:cs="仿宋"/>
                <w:sz w:val="24"/>
              </w:rPr>
            </w:pPr>
          </w:p>
        </w:tc>
        <w:tc>
          <w:tcPr>
            <w:tcW w:w="963" w:type="dxa"/>
            <w:tcBorders>
              <w:top w:val="single" w:sz="4" w:space="0" w:color="auto"/>
              <w:left w:val="single" w:sz="4" w:space="0" w:color="auto"/>
              <w:bottom w:val="single" w:sz="4" w:space="0" w:color="auto"/>
              <w:right w:val="single" w:sz="4" w:space="0" w:color="auto"/>
            </w:tcBorders>
            <w:vAlign w:val="center"/>
          </w:tcPr>
          <w:p w:rsidR="00933D02" w:rsidRDefault="00933D02">
            <w:pPr>
              <w:spacing w:line="360" w:lineRule="auto"/>
              <w:jc w:val="center"/>
              <w:rPr>
                <w:rFonts w:ascii="仿宋" w:eastAsia="仿宋" w:hAnsi="仿宋" w:cs="仿宋"/>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933D02" w:rsidRDefault="00933D02">
            <w:pPr>
              <w:spacing w:line="360" w:lineRule="auto"/>
              <w:jc w:val="center"/>
              <w:rPr>
                <w:rFonts w:ascii="仿宋" w:eastAsia="仿宋" w:hAnsi="仿宋" w:cs="仿宋"/>
                <w:sz w:val="24"/>
              </w:rPr>
            </w:pPr>
          </w:p>
        </w:tc>
        <w:tc>
          <w:tcPr>
            <w:tcW w:w="2694" w:type="dxa"/>
            <w:tcBorders>
              <w:top w:val="single" w:sz="4" w:space="0" w:color="auto"/>
              <w:left w:val="single" w:sz="4" w:space="0" w:color="auto"/>
              <w:bottom w:val="single" w:sz="4" w:space="0" w:color="auto"/>
              <w:right w:val="single" w:sz="4" w:space="0" w:color="auto"/>
            </w:tcBorders>
            <w:vAlign w:val="center"/>
          </w:tcPr>
          <w:p w:rsidR="00933D02" w:rsidRDefault="00933D02">
            <w:pPr>
              <w:spacing w:line="360" w:lineRule="auto"/>
              <w:jc w:val="center"/>
              <w:rPr>
                <w:rFonts w:ascii="仿宋" w:eastAsia="仿宋" w:hAnsi="仿宋" w:cs="仿宋"/>
                <w:sz w:val="24"/>
              </w:rPr>
            </w:pPr>
          </w:p>
        </w:tc>
      </w:tr>
      <w:tr w:rsidR="00933D02" w:rsidTr="00B436FD">
        <w:tc>
          <w:tcPr>
            <w:tcW w:w="1986" w:type="dxa"/>
            <w:tcBorders>
              <w:top w:val="single" w:sz="4" w:space="0" w:color="auto"/>
              <w:left w:val="single" w:sz="4" w:space="0" w:color="auto"/>
              <w:bottom w:val="single" w:sz="4" w:space="0" w:color="auto"/>
              <w:right w:val="single" w:sz="4" w:space="0" w:color="auto"/>
            </w:tcBorders>
            <w:vAlign w:val="center"/>
          </w:tcPr>
          <w:p w:rsidR="00933D02" w:rsidRDefault="00933D02">
            <w:pPr>
              <w:spacing w:line="360" w:lineRule="auto"/>
              <w:jc w:val="center"/>
              <w:rPr>
                <w:rFonts w:ascii="仿宋" w:eastAsia="仿宋" w:hAnsi="仿宋" w:cs="仿宋"/>
                <w:sz w:val="24"/>
              </w:rPr>
            </w:pPr>
            <w:r>
              <w:rPr>
                <w:rFonts w:ascii="仿宋" w:eastAsia="仿宋" w:hAnsi="仿宋" w:cs="仿宋" w:hint="eastAsia"/>
                <w:sz w:val="24"/>
              </w:rPr>
              <w:t>……</w:t>
            </w:r>
          </w:p>
        </w:tc>
        <w:tc>
          <w:tcPr>
            <w:tcW w:w="2268" w:type="dxa"/>
            <w:tcBorders>
              <w:top w:val="single" w:sz="4" w:space="0" w:color="auto"/>
              <w:left w:val="single" w:sz="4" w:space="0" w:color="auto"/>
              <w:bottom w:val="single" w:sz="4" w:space="0" w:color="auto"/>
              <w:right w:val="single" w:sz="4" w:space="0" w:color="auto"/>
            </w:tcBorders>
            <w:vAlign w:val="center"/>
          </w:tcPr>
          <w:p w:rsidR="00933D02" w:rsidRDefault="00933D02">
            <w:pPr>
              <w:spacing w:line="360" w:lineRule="auto"/>
              <w:jc w:val="center"/>
              <w:rPr>
                <w:rFonts w:ascii="仿宋" w:eastAsia="仿宋" w:hAnsi="仿宋" w:cs="仿宋"/>
                <w:sz w:val="24"/>
              </w:rPr>
            </w:pPr>
          </w:p>
        </w:tc>
        <w:tc>
          <w:tcPr>
            <w:tcW w:w="963" w:type="dxa"/>
            <w:tcBorders>
              <w:top w:val="single" w:sz="4" w:space="0" w:color="auto"/>
              <w:left w:val="single" w:sz="4" w:space="0" w:color="auto"/>
              <w:bottom w:val="single" w:sz="4" w:space="0" w:color="auto"/>
              <w:right w:val="single" w:sz="4" w:space="0" w:color="auto"/>
            </w:tcBorders>
            <w:vAlign w:val="center"/>
          </w:tcPr>
          <w:p w:rsidR="00933D02" w:rsidRDefault="00933D02">
            <w:pPr>
              <w:spacing w:line="360" w:lineRule="auto"/>
              <w:jc w:val="center"/>
              <w:rPr>
                <w:rFonts w:ascii="仿宋" w:eastAsia="仿宋" w:hAnsi="仿宋" w:cs="仿宋"/>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933D02" w:rsidRDefault="00933D02">
            <w:pPr>
              <w:spacing w:line="360" w:lineRule="auto"/>
              <w:jc w:val="center"/>
              <w:rPr>
                <w:rFonts w:ascii="仿宋" w:eastAsia="仿宋" w:hAnsi="仿宋" w:cs="仿宋"/>
                <w:sz w:val="24"/>
              </w:rPr>
            </w:pPr>
          </w:p>
        </w:tc>
        <w:tc>
          <w:tcPr>
            <w:tcW w:w="2694" w:type="dxa"/>
            <w:tcBorders>
              <w:top w:val="single" w:sz="4" w:space="0" w:color="auto"/>
              <w:left w:val="single" w:sz="4" w:space="0" w:color="auto"/>
              <w:bottom w:val="single" w:sz="4" w:space="0" w:color="auto"/>
              <w:right w:val="single" w:sz="4" w:space="0" w:color="auto"/>
            </w:tcBorders>
            <w:vAlign w:val="center"/>
          </w:tcPr>
          <w:p w:rsidR="00933D02" w:rsidRDefault="00933D02">
            <w:pPr>
              <w:spacing w:line="360" w:lineRule="auto"/>
              <w:jc w:val="center"/>
              <w:rPr>
                <w:rFonts w:ascii="仿宋" w:eastAsia="仿宋" w:hAnsi="仿宋" w:cs="仿宋"/>
                <w:sz w:val="24"/>
              </w:rPr>
            </w:pPr>
          </w:p>
        </w:tc>
      </w:tr>
    </w:tbl>
    <w:p w:rsidR="00933D02" w:rsidRDefault="00933D02">
      <w:pPr>
        <w:spacing w:line="360" w:lineRule="auto"/>
        <w:ind w:leftChars="200" w:left="420"/>
        <w:rPr>
          <w:rFonts w:ascii="仿宋" w:eastAsia="仿宋" w:hAnsi="仿宋" w:cs="仿宋"/>
          <w:sz w:val="24"/>
        </w:rPr>
      </w:pPr>
      <w:r>
        <w:rPr>
          <w:rFonts w:ascii="仿宋" w:eastAsia="仿宋" w:hAnsi="仿宋" w:cs="仿宋" w:hint="eastAsia"/>
          <w:sz w:val="24"/>
        </w:rPr>
        <w:t>3.属于同一直接上级控股、管理单位的其他兄弟单位情况</w:t>
      </w:r>
    </w:p>
    <w:tbl>
      <w:tblPr>
        <w:tblW w:w="947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6"/>
        <w:gridCol w:w="2268"/>
        <w:gridCol w:w="963"/>
        <w:gridCol w:w="1559"/>
        <w:gridCol w:w="2694"/>
      </w:tblGrid>
      <w:tr w:rsidR="00933D02" w:rsidTr="00B436FD">
        <w:trPr>
          <w:trHeight w:val="570"/>
        </w:trPr>
        <w:tc>
          <w:tcPr>
            <w:tcW w:w="1986" w:type="dxa"/>
            <w:tcBorders>
              <w:top w:val="single" w:sz="4" w:space="0" w:color="auto"/>
              <w:left w:val="single" w:sz="4" w:space="0" w:color="auto"/>
              <w:bottom w:val="single" w:sz="4" w:space="0" w:color="auto"/>
              <w:right w:val="single" w:sz="4" w:space="0" w:color="auto"/>
            </w:tcBorders>
            <w:vAlign w:val="center"/>
          </w:tcPr>
          <w:p w:rsidR="00933D02" w:rsidRDefault="00933D02">
            <w:pPr>
              <w:spacing w:line="360" w:lineRule="auto"/>
              <w:jc w:val="center"/>
              <w:rPr>
                <w:rFonts w:ascii="仿宋" w:eastAsia="仿宋" w:hAnsi="仿宋" w:cs="仿宋"/>
                <w:sz w:val="24"/>
              </w:rPr>
            </w:pPr>
            <w:r>
              <w:rPr>
                <w:rFonts w:ascii="仿宋" w:eastAsia="仿宋" w:hAnsi="仿宋" w:cs="仿宋" w:hint="eastAsia"/>
                <w:sz w:val="24"/>
              </w:rPr>
              <w:t>其他兄弟单位名称</w:t>
            </w:r>
          </w:p>
        </w:tc>
        <w:tc>
          <w:tcPr>
            <w:tcW w:w="2268" w:type="dxa"/>
            <w:tcBorders>
              <w:top w:val="single" w:sz="4" w:space="0" w:color="auto"/>
              <w:left w:val="single" w:sz="4" w:space="0" w:color="auto"/>
              <w:bottom w:val="single" w:sz="4" w:space="0" w:color="auto"/>
              <w:right w:val="single" w:sz="4" w:space="0" w:color="auto"/>
            </w:tcBorders>
            <w:vAlign w:val="center"/>
          </w:tcPr>
          <w:p w:rsidR="00933D02" w:rsidRDefault="00933D02">
            <w:pPr>
              <w:spacing w:line="360" w:lineRule="auto"/>
              <w:jc w:val="center"/>
              <w:rPr>
                <w:rFonts w:ascii="仿宋" w:eastAsia="仿宋" w:hAnsi="仿宋" w:cs="仿宋"/>
                <w:sz w:val="24"/>
              </w:rPr>
            </w:pPr>
            <w:r>
              <w:rPr>
                <w:rFonts w:ascii="仿宋" w:eastAsia="仿宋" w:hAnsi="仿宋" w:cs="仿宋" w:hint="eastAsia"/>
                <w:sz w:val="24"/>
              </w:rPr>
              <w:t>对本单位出资比例（%）</w:t>
            </w:r>
          </w:p>
        </w:tc>
        <w:tc>
          <w:tcPr>
            <w:tcW w:w="963" w:type="dxa"/>
            <w:tcBorders>
              <w:top w:val="single" w:sz="4" w:space="0" w:color="auto"/>
              <w:left w:val="single" w:sz="4" w:space="0" w:color="auto"/>
              <w:bottom w:val="single" w:sz="4" w:space="0" w:color="auto"/>
              <w:right w:val="single" w:sz="4" w:space="0" w:color="auto"/>
            </w:tcBorders>
            <w:vAlign w:val="center"/>
          </w:tcPr>
          <w:p w:rsidR="00933D02" w:rsidRDefault="00933D02">
            <w:pPr>
              <w:spacing w:line="360" w:lineRule="auto"/>
              <w:jc w:val="center"/>
              <w:rPr>
                <w:rFonts w:ascii="仿宋" w:eastAsia="仿宋" w:hAnsi="仿宋" w:cs="仿宋"/>
                <w:sz w:val="24"/>
              </w:rPr>
            </w:pPr>
            <w:r>
              <w:rPr>
                <w:rFonts w:ascii="仿宋" w:eastAsia="仿宋" w:hAnsi="仿宋" w:cs="仿宋" w:hint="eastAsia"/>
                <w:sz w:val="24"/>
              </w:rPr>
              <w:t>单位负责人</w:t>
            </w:r>
          </w:p>
        </w:tc>
        <w:tc>
          <w:tcPr>
            <w:tcW w:w="1559" w:type="dxa"/>
            <w:tcBorders>
              <w:top w:val="single" w:sz="4" w:space="0" w:color="auto"/>
              <w:left w:val="single" w:sz="4" w:space="0" w:color="auto"/>
              <w:bottom w:val="single" w:sz="4" w:space="0" w:color="auto"/>
              <w:right w:val="single" w:sz="4" w:space="0" w:color="auto"/>
            </w:tcBorders>
            <w:vAlign w:val="center"/>
          </w:tcPr>
          <w:p w:rsidR="00933D02" w:rsidRDefault="00933D02">
            <w:pPr>
              <w:spacing w:line="360" w:lineRule="auto"/>
              <w:jc w:val="center"/>
              <w:rPr>
                <w:rFonts w:ascii="仿宋" w:eastAsia="仿宋" w:hAnsi="仿宋" w:cs="仿宋"/>
                <w:sz w:val="24"/>
              </w:rPr>
            </w:pPr>
            <w:r>
              <w:rPr>
                <w:rFonts w:ascii="仿宋" w:eastAsia="仿宋" w:hAnsi="仿宋" w:cs="仿宋" w:hint="eastAsia"/>
                <w:sz w:val="24"/>
              </w:rPr>
              <w:t>联系电话</w:t>
            </w:r>
          </w:p>
        </w:tc>
        <w:tc>
          <w:tcPr>
            <w:tcW w:w="2694" w:type="dxa"/>
            <w:tcBorders>
              <w:top w:val="single" w:sz="4" w:space="0" w:color="auto"/>
              <w:left w:val="single" w:sz="4" w:space="0" w:color="auto"/>
              <w:bottom w:val="single" w:sz="4" w:space="0" w:color="auto"/>
              <w:right w:val="single" w:sz="4" w:space="0" w:color="auto"/>
            </w:tcBorders>
            <w:vAlign w:val="center"/>
          </w:tcPr>
          <w:p w:rsidR="00933D02" w:rsidRDefault="00933D02">
            <w:pPr>
              <w:spacing w:line="360" w:lineRule="auto"/>
              <w:jc w:val="center"/>
              <w:rPr>
                <w:rFonts w:ascii="仿宋" w:eastAsia="仿宋" w:hAnsi="仿宋" w:cs="仿宋"/>
                <w:sz w:val="24"/>
              </w:rPr>
            </w:pPr>
            <w:r>
              <w:rPr>
                <w:rFonts w:ascii="仿宋" w:eastAsia="仿宋" w:hAnsi="仿宋" w:cs="仿宋" w:hint="eastAsia"/>
                <w:sz w:val="24"/>
              </w:rPr>
              <w:t>单位地址</w:t>
            </w:r>
          </w:p>
        </w:tc>
      </w:tr>
      <w:tr w:rsidR="00933D02" w:rsidTr="00B436FD">
        <w:tc>
          <w:tcPr>
            <w:tcW w:w="1986" w:type="dxa"/>
            <w:tcBorders>
              <w:top w:val="single" w:sz="4" w:space="0" w:color="auto"/>
              <w:left w:val="single" w:sz="4" w:space="0" w:color="auto"/>
              <w:bottom w:val="single" w:sz="4" w:space="0" w:color="auto"/>
              <w:right w:val="single" w:sz="4" w:space="0" w:color="auto"/>
            </w:tcBorders>
            <w:vAlign w:val="center"/>
          </w:tcPr>
          <w:p w:rsidR="00933D02" w:rsidRDefault="00933D02">
            <w:pPr>
              <w:spacing w:line="360" w:lineRule="auto"/>
              <w:jc w:val="center"/>
              <w:rPr>
                <w:rFonts w:ascii="仿宋" w:eastAsia="仿宋" w:hAnsi="仿宋" w:cs="仿宋"/>
                <w:sz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933D02" w:rsidRDefault="00933D02">
            <w:pPr>
              <w:spacing w:line="360" w:lineRule="auto"/>
              <w:jc w:val="center"/>
              <w:rPr>
                <w:rFonts w:ascii="仿宋" w:eastAsia="仿宋" w:hAnsi="仿宋" w:cs="仿宋"/>
                <w:sz w:val="24"/>
              </w:rPr>
            </w:pPr>
          </w:p>
        </w:tc>
        <w:tc>
          <w:tcPr>
            <w:tcW w:w="963" w:type="dxa"/>
            <w:tcBorders>
              <w:top w:val="single" w:sz="4" w:space="0" w:color="auto"/>
              <w:left w:val="single" w:sz="4" w:space="0" w:color="auto"/>
              <w:bottom w:val="single" w:sz="4" w:space="0" w:color="auto"/>
              <w:right w:val="single" w:sz="4" w:space="0" w:color="auto"/>
            </w:tcBorders>
            <w:vAlign w:val="center"/>
          </w:tcPr>
          <w:p w:rsidR="00933D02" w:rsidRDefault="00933D02">
            <w:pPr>
              <w:spacing w:line="360" w:lineRule="auto"/>
              <w:jc w:val="center"/>
              <w:rPr>
                <w:rFonts w:ascii="仿宋" w:eastAsia="仿宋" w:hAnsi="仿宋" w:cs="仿宋"/>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933D02" w:rsidRDefault="00933D02">
            <w:pPr>
              <w:spacing w:line="360" w:lineRule="auto"/>
              <w:jc w:val="center"/>
              <w:rPr>
                <w:rFonts w:ascii="仿宋" w:eastAsia="仿宋" w:hAnsi="仿宋" w:cs="仿宋"/>
                <w:sz w:val="24"/>
              </w:rPr>
            </w:pPr>
          </w:p>
        </w:tc>
        <w:tc>
          <w:tcPr>
            <w:tcW w:w="2694" w:type="dxa"/>
            <w:tcBorders>
              <w:top w:val="single" w:sz="4" w:space="0" w:color="auto"/>
              <w:left w:val="single" w:sz="4" w:space="0" w:color="auto"/>
              <w:bottom w:val="single" w:sz="4" w:space="0" w:color="auto"/>
              <w:right w:val="single" w:sz="4" w:space="0" w:color="auto"/>
            </w:tcBorders>
            <w:vAlign w:val="center"/>
          </w:tcPr>
          <w:p w:rsidR="00933D02" w:rsidRDefault="00933D02">
            <w:pPr>
              <w:spacing w:line="360" w:lineRule="auto"/>
              <w:jc w:val="center"/>
              <w:rPr>
                <w:rFonts w:ascii="仿宋" w:eastAsia="仿宋" w:hAnsi="仿宋" w:cs="仿宋"/>
                <w:sz w:val="24"/>
              </w:rPr>
            </w:pPr>
          </w:p>
        </w:tc>
      </w:tr>
      <w:tr w:rsidR="00933D02" w:rsidTr="00B436FD">
        <w:tc>
          <w:tcPr>
            <w:tcW w:w="1986" w:type="dxa"/>
            <w:tcBorders>
              <w:top w:val="single" w:sz="4" w:space="0" w:color="auto"/>
              <w:left w:val="single" w:sz="4" w:space="0" w:color="auto"/>
              <w:bottom w:val="single" w:sz="4" w:space="0" w:color="auto"/>
              <w:right w:val="single" w:sz="4" w:space="0" w:color="auto"/>
            </w:tcBorders>
            <w:vAlign w:val="center"/>
          </w:tcPr>
          <w:p w:rsidR="00933D02" w:rsidRDefault="00933D02">
            <w:pPr>
              <w:spacing w:line="360" w:lineRule="auto"/>
              <w:jc w:val="center"/>
              <w:rPr>
                <w:rFonts w:ascii="仿宋" w:eastAsia="仿宋" w:hAnsi="仿宋" w:cs="仿宋"/>
                <w:sz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933D02" w:rsidRDefault="00933D02">
            <w:pPr>
              <w:spacing w:line="360" w:lineRule="auto"/>
              <w:jc w:val="center"/>
              <w:rPr>
                <w:rFonts w:ascii="仿宋" w:eastAsia="仿宋" w:hAnsi="仿宋" w:cs="仿宋"/>
                <w:sz w:val="24"/>
              </w:rPr>
            </w:pPr>
          </w:p>
        </w:tc>
        <w:tc>
          <w:tcPr>
            <w:tcW w:w="963" w:type="dxa"/>
            <w:tcBorders>
              <w:top w:val="single" w:sz="4" w:space="0" w:color="auto"/>
              <w:left w:val="single" w:sz="4" w:space="0" w:color="auto"/>
              <w:bottom w:val="single" w:sz="4" w:space="0" w:color="auto"/>
              <w:right w:val="single" w:sz="4" w:space="0" w:color="auto"/>
            </w:tcBorders>
            <w:vAlign w:val="center"/>
          </w:tcPr>
          <w:p w:rsidR="00933D02" w:rsidRDefault="00933D02">
            <w:pPr>
              <w:spacing w:line="360" w:lineRule="auto"/>
              <w:jc w:val="center"/>
              <w:rPr>
                <w:rFonts w:ascii="仿宋" w:eastAsia="仿宋" w:hAnsi="仿宋" w:cs="仿宋"/>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933D02" w:rsidRDefault="00933D02">
            <w:pPr>
              <w:spacing w:line="360" w:lineRule="auto"/>
              <w:jc w:val="center"/>
              <w:rPr>
                <w:rFonts w:ascii="仿宋" w:eastAsia="仿宋" w:hAnsi="仿宋" w:cs="仿宋"/>
                <w:sz w:val="24"/>
              </w:rPr>
            </w:pPr>
          </w:p>
        </w:tc>
        <w:tc>
          <w:tcPr>
            <w:tcW w:w="2694" w:type="dxa"/>
            <w:tcBorders>
              <w:top w:val="single" w:sz="4" w:space="0" w:color="auto"/>
              <w:left w:val="single" w:sz="4" w:space="0" w:color="auto"/>
              <w:bottom w:val="single" w:sz="4" w:space="0" w:color="auto"/>
              <w:right w:val="single" w:sz="4" w:space="0" w:color="auto"/>
            </w:tcBorders>
            <w:vAlign w:val="center"/>
          </w:tcPr>
          <w:p w:rsidR="00933D02" w:rsidRDefault="00933D02">
            <w:pPr>
              <w:spacing w:line="360" w:lineRule="auto"/>
              <w:jc w:val="center"/>
              <w:rPr>
                <w:rFonts w:ascii="仿宋" w:eastAsia="仿宋" w:hAnsi="仿宋" w:cs="仿宋"/>
                <w:sz w:val="24"/>
              </w:rPr>
            </w:pPr>
          </w:p>
        </w:tc>
      </w:tr>
      <w:tr w:rsidR="00933D02" w:rsidTr="00B436FD">
        <w:tc>
          <w:tcPr>
            <w:tcW w:w="1986" w:type="dxa"/>
            <w:tcBorders>
              <w:top w:val="single" w:sz="4" w:space="0" w:color="auto"/>
              <w:left w:val="single" w:sz="4" w:space="0" w:color="auto"/>
              <w:bottom w:val="single" w:sz="4" w:space="0" w:color="auto"/>
              <w:right w:val="single" w:sz="4" w:space="0" w:color="auto"/>
            </w:tcBorders>
            <w:vAlign w:val="center"/>
          </w:tcPr>
          <w:p w:rsidR="00933D02" w:rsidRDefault="00933D02">
            <w:pPr>
              <w:spacing w:line="360" w:lineRule="auto"/>
              <w:jc w:val="center"/>
              <w:rPr>
                <w:rFonts w:ascii="仿宋" w:eastAsia="仿宋" w:hAnsi="仿宋" w:cs="仿宋"/>
                <w:sz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933D02" w:rsidRDefault="00933D02">
            <w:pPr>
              <w:spacing w:line="360" w:lineRule="auto"/>
              <w:jc w:val="center"/>
              <w:rPr>
                <w:rFonts w:ascii="仿宋" w:eastAsia="仿宋" w:hAnsi="仿宋" w:cs="仿宋"/>
                <w:sz w:val="24"/>
              </w:rPr>
            </w:pPr>
          </w:p>
        </w:tc>
        <w:tc>
          <w:tcPr>
            <w:tcW w:w="963" w:type="dxa"/>
            <w:tcBorders>
              <w:top w:val="single" w:sz="4" w:space="0" w:color="auto"/>
              <w:left w:val="single" w:sz="4" w:space="0" w:color="auto"/>
              <w:bottom w:val="single" w:sz="4" w:space="0" w:color="auto"/>
              <w:right w:val="single" w:sz="4" w:space="0" w:color="auto"/>
            </w:tcBorders>
            <w:vAlign w:val="center"/>
          </w:tcPr>
          <w:p w:rsidR="00933D02" w:rsidRDefault="00933D02">
            <w:pPr>
              <w:spacing w:line="360" w:lineRule="auto"/>
              <w:jc w:val="center"/>
              <w:rPr>
                <w:rFonts w:ascii="仿宋" w:eastAsia="仿宋" w:hAnsi="仿宋" w:cs="仿宋"/>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933D02" w:rsidRDefault="00933D02">
            <w:pPr>
              <w:spacing w:line="360" w:lineRule="auto"/>
              <w:jc w:val="center"/>
              <w:rPr>
                <w:rFonts w:ascii="仿宋" w:eastAsia="仿宋" w:hAnsi="仿宋" w:cs="仿宋"/>
                <w:sz w:val="24"/>
              </w:rPr>
            </w:pPr>
          </w:p>
        </w:tc>
        <w:tc>
          <w:tcPr>
            <w:tcW w:w="2694" w:type="dxa"/>
            <w:tcBorders>
              <w:top w:val="single" w:sz="4" w:space="0" w:color="auto"/>
              <w:left w:val="single" w:sz="4" w:space="0" w:color="auto"/>
              <w:bottom w:val="single" w:sz="4" w:space="0" w:color="auto"/>
              <w:right w:val="single" w:sz="4" w:space="0" w:color="auto"/>
            </w:tcBorders>
            <w:vAlign w:val="center"/>
          </w:tcPr>
          <w:p w:rsidR="00933D02" w:rsidRDefault="00933D02">
            <w:pPr>
              <w:spacing w:line="360" w:lineRule="auto"/>
              <w:jc w:val="center"/>
              <w:rPr>
                <w:rFonts w:ascii="仿宋" w:eastAsia="仿宋" w:hAnsi="仿宋" w:cs="仿宋"/>
                <w:sz w:val="24"/>
              </w:rPr>
            </w:pPr>
          </w:p>
        </w:tc>
      </w:tr>
      <w:tr w:rsidR="00933D02" w:rsidTr="00B436FD">
        <w:tc>
          <w:tcPr>
            <w:tcW w:w="1986" w:type="dxa"/>
            <w:tcBorders>
              <w:top w:val="single" w:sz="4" w:space="0" w:color="auto"/>
              <w:left w:val="single" w:sz="4" w:space="0" w:color="auto"/>
              <w:bottom w:val="single" w:sz="4" w:space="0" w:color="auto"/>
              <w:right w:val="single" w:sz="4" w:space="0" w:color="auto"/>
            </w:tcBorders>
            <w:vAlign w:val="center"/>
          </w:tcPr>
          <w:p w:rsidR="00933D02" w:rsidRDefault="00933D02">
            <w:pPr>
              <w:spacing w:line="360" w:lineRule="auto"/>
              <w:jc w:val="center"/>
              <w:rPr>
                <w:rFonts w:ascii="仿宋" w:eastAsia="仿宋" w:hAnsi="仿宋" w:cs="仿宋"/>
                <w:sz w:val="24"/>
              </w:rPr>
            </w:pPr>
            <w:r>
              <w:rPr>
                <w:rFonts w:ascii="仿宋" w:eastAsia="仿宋" w:hAnsi="仿宋" w:cs="仿宋" w:hint="eastAsia"/>
                <w:sz w:val="24"/>
              </w:rPr>
              <w:t>……</w:t>
            </w:r>
          </w:p>
        </w:tc>
        <w:tc>
          <w:tcPr>
            <w:tcW w:w="2268" w:type="dxa"/>
            <w:tcBorders>
              <w:top w:val="single" w:sz="4" w:space="0" w:color="auto"/>
              <w:left w:val="single" w:sz="4" w:space="0" w:color="auto"/>
              <w:bottom w:val="single" w:sz="4" w:space="0" w:color="auto"/>
              <w:right w:val="single" w:sz="4" w:space="0" w:color="auto"/>
            </w:tcBorders>
            <w:vAlign w:val="center"/>
          </w:tcPr>
          <w:p w:rsidR="00933D02" w:rsidRDefault="00933D02">
            <w:pPr>
              <w:spacing w:line="360" w:lineRule="auto"/>
              <w:jc w:val="center"/>
              <w:rPr>
                <w:rFonts w:ascii="仿宋" w:eastAsia="仿宋" w:hAnsi="仿宋" w:cs="仿宋"/>
                <w:sz w:val="24"/>
              </w:rPr>
            </w:pPr>
          </w:p>
        </w:tc>
        <w:tc>
          <w:tcPr>
            <w:tcW w:w="963" w:type="dxa"/>
            <w:tcBorders>
              <w:top w:val="single" w:sz="4" w:space="0" w:color="auto"/>
              <w:left w:val="single" w:sz="4" w:space="0" w:color="auto"/>
              <w:bottom w:val="single" w:sz="4" w:space="0" w:color="auto"/>
              <w:right w:val="single" w:sz="4" w:space="0" w:color="auto"/>
            </w:tcBorders>
            <w:vAlign w:val="center"/>
          </w:tcPr>
          <w:p w:rsidR="00933D02" w:rsidRDefault="00933D02">
            <w:pPr>
              <w:spacing w:line="360" w:lineRule="auto"/>
              <w:jc w:val="center"/>
              <w:rPr>
                <w:rFonts w:ascii="仿宋" w:eastAsia="仿宋" w:hAnsi="仿宋" w:cs="仿宋"/>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933D02" w:rsidRDefault="00933D02">
            <w:pPr>
              <w:spacing w:line="360" w:lineRule="auto"/>
              <w:jc w:val="center"/>
              <w:rPr>
                <w:rFonts w:ascii="仿宋" w:eastAsia="仿宋" w:hAnsi="仿宋" w:cs="仿宋"/>
                <w:sz w:val="24"/>
              </w:rPr>
            </w:pPr>
          </w:p>
        </w:tc>
        <w:tc>
          <w:tcPr>
            <w:tcW w:w="2694" w:type="dxa"/>
            <w:tcBorders>
              <w:top w:val="single" w:sz="4" w:space="0" w:color="auto"/>
              <w:left w:val="single" w:sz="4" w:space="0" w:color="auto"/>
              <w:bottom w:val="single" w:sz="4" w:space="0" w:color="auto"/>
              <w:right w:val="single" w:sz="4" w:space="0" w:color="auto"/>
            </w:tcBorders>
            <w:vAlign w:val="center"/>
          </w:tcPr>
          <w:p w:rsidR="00933D02" w:rsidRDefault="00933D02">
            <w:pPr>
              <w:spacing w:line="360" w:lineRule="auto"/>
              <w:jc w:val="center"/>
              <w:rPr>
                <w:rFonts w:ascii="仿宋" w:eastAsia="仿宋" w:hAnsi="仿宋" w:cs="仿宋"/>
                <w:sz w:val="24"/>
              </w:rPr>
            </w:pPr>
          </w:p>
        </w:tc>
      </w:tr>
    </w:tbl>
    <w:p w:rsidR="00933D02" w:rsidRDefault="00933D02" w:rsidP="0051373A">
      <w:pPr>
        <w:spacing w:line="360" w:lineRule="auto"/>
        <w:ind w:firstLineChars="200" w:firstLine="480"/>
        <w:jc w:val="left"/>
        <w:rPr>
          <w:rFonts w:ascii="仿宋" w:eastAsia="仿宋" w:hAnsi="仿宋" w:cs="仿宋"/>
          <w:sz w:val="24"/>
        </w:rPr>
      </w:pPr>
      <w:r>
        <w:rPr>
          <w:rFonts w:ascii="仿宋" w:eastAsia="仿宋" w:hAnsi="仿宋" w:cs="仿宋" w:hint="eastAsia"/>
          <w:sz w:val="24"/>
        </w:rPr>
        <w:t>我公司郑重承诺：如未提供或经核实未如实填写本公司的控股、管理单位情况，将被按作废处理。</w:t>
      </w:r>
    </w:p>
    <w:p w:rsidR="00933D02" w:rsidRDefault="00933D02">
      <w:pPr>
        <w:spacing w:line="360" w:lineRule="auto"/>
        <w:ind w:firstLineChars="200" w:firstLine="480"/>
        <w:rPr>
          <w:rFonts w:ascii="仿宋" w:eastAsia="仿宋" w:hAnsi="仿宋" w:cs="仿宋"/>
          <w:sz w:val="24"/>
        </w:rPr>
      </w:pPr>
    </w:p>
    <w:p w:rsidR="00933D02" w:rsidRDefault="00933D02">
      <w:pPr>
        <w:spacing w:line="360" w:lineRule="auto"/>
        <w:ind w:firstLineChars="200" w:firstLine="480"/>
        <w:rPr>
          <w:rFonts w:ascii="仿宋" w:eastAsia="仿宋" w:hAnsi="仿宋" w:cs="仿宋"/>
          <w:sz w:val="24"/>
        </w:rPr>
      </w:pPr>
      <w:r>
        <w:rPr>
          <w:rFonts w:ascii="仿宋" w:eastAsia="仿宋" w:hAnsi="仿宋" w:cs="仿宋" w:hint="eastAsia"/>
          <w:sz w:val="24"/>
        </w:rPr>
        <w:t>参选方名称（加盖公章）：</w:t>
      </w:r>
    </w:p>
    <w:p w:rsidR="00933D02" w:rsidRDefault="00933D02">
      <w:pPr>
        <w:spacing w:line="360" w:lineRule="auto"/>
        <w:ind w:firstLineChars="200" w:firstLine="480"/>
        <w:rPr>
          <w:rFonts w:ascii="仿宋" w:eastAsia="仿宋" w:hAnsi="仿宋" w:cs="仿宋"/>
          <w:sz w:val="24"/>
        </w:rPr>
      </w:pPr>
      <w:r>
        <w:rPr>
          <w:rFonts w:ascii="仿宋" w:eastAsia="仿宋" w:hAnsi="仿宋" w:cs="仿宋" w:hint="eastAsia"/>
          <w:sz w:val="24"/>
        </w:rPr>
        <w:t>法定代表人或授权代表（签字或盖章）：</w:t>
      </w:r>
    </w:p>
    <w:p w:rsidR="00933D02" w:rsidRDefault="00933D02">
      <w:pPr>
        <w:spacing w:line="360" w:lineRule="auto"/>
        <w:ind w:firstLineChars="200" w:firstLine="480"/>
        <w:rPr>
          <w:rFonts w:ascii="仿宋" w:eastAsia="仿宋" w:hAnsi="仿宋" w:cs="仿宋"/>
          <w:sz w:val="24"/>
        </w:rPr>
      </w:pPr>
      <w:r>
        <w:rPr>
          <w:rFonts w:ascii="仿宋" w:eastAsia="仿宋" w:hAnsi="仿宋" w:cs="仿宋" w:hint="eastAsia"/>
          <w:sz w:val="24"/>
        </w:rPr>
        <w:t>日期：</w:t>
      </w:r>
    </w:p>
    <w:p w:rsidR="00933D02" w:rsidRDefault="00933D02">
      <w:pPr>
        <w:spacing w:line="360" w:lineRule="auto"/>
        <w:ind w:firstLineChars="200" w:firstLine="480"/>
        <w:rPr>
          <w:rFonts w:ascii="仿宋" w:eastAsia="仿宋" w:hAnsi="仿宋" w:cs="仿宋"/>
          <w:sz w:val="24"/>
        </w:rPr>
      </w:pPr>
    </w:p>
    <w:p w:rsidR="00933D02" w:rsidRDefault="00933D02">
      <w:pPr>
        <w:spacing w:line="360" w:lineRule="auto"/>
        <w:rPr>
          <w:rFonts w:ascii="仿宋" w:eastAsia="仿宋" w:hAnsi="仿宋" w:cs="仿宋"/>
          <w:sz w:val="24"/>
        </w:rPr>
      </w:pPr>
      <w:r>
        <w:rPr>
          <w:rFonts w:ascii="仿宋" w:eastAsia="仿宋" w:hAnsi="仿宋" w:cs="仿宋" w:hint="eastAsia"/>
          <w:sz w:val="24"/>
        </w:rPr>
        <w:t>说明：若无关联企业，则在上述表格中填写“无”。</w:t>
      </w:r>
    </w:p>
    <w:sectPr w:rsidR="00933D02">
      <w:footerReference w:type="even" r:id="rId6"/>
      <w:foot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261D" w:rsidRDefault="00B2261D">
      <w:r>
        <w:separator/>
      </w:r>
    </w:p>
  </w:endnote>
  <w:endnote w:type="continuationSeparator" w:id="0">
    <w:p w:rsidR="00B2261D" w:rsidRDefault="00B22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方正小标宋简体">
    <w:panose1 w:val="02000000000000000000"/>
    <w:charset w:val="86"/>
    <w:family w:val="auto"/>
    <w:pitch w:val="variable"/>
    <w:sig w:usb0="A00002BF"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3D02" w:rsidRDefault="00933D02">
    <w:pPr>
      <w:pStyle w:val="aa"/>
      <w:framePr w:wrap="around" w:vAnchor="text" w:hAnchor="margin" w:xAlign="center" w:y="1"/>
      <w:rPr>
        <w:rStyle w:val="ac"/>
      </w:rPr>
    </w:pPr>
    <w:r>
      <w:fldChar w:fldCharType="begin"/>
    </w:r>
    <w:r>
      <w:rPr>
        <w:rStyle w:val="ac"/>
      </w:rPr>
      <w:instrText xml:space="preserve">PAGE  </w:instrText>
    </w:r>
    <w:r>
      <w:fldChar w:fldCharType="end"/>
    </w:r>
  </w:p>
  <w:p w:rsidR="00933D02" w:rsidRDefault="00933D02">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3D02" w:rsidRDefault="00933D02">
    <w:pPr>
      <w:pStyle w:val="aa"/>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694EFA">
      <w:rPr>
        <w:b/>
        <w:bCs/>
        <w:noProof/>
      </w:rPr>
      <w:t>13</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694EFA">
      <w:rPr>
        <w:b/>
        <w:bCs/>
        <w:noProof/>
      </w:rPr>
      <w:t>13</w:t>
    </w:r>
    <w:r>
      <w:rPr>
        <w:b/>
        <w:bCs/>
        <w:sz w:val="24"/>
        <w:szCs w:val="24"/>
      </w:rPr>
      <w:fldChar w:fldCharType="end"/>
    </w:r>
  </w:p>
  <w:p w:rsidR="00933D02" w:rsidRDefault="00933D02">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261D" w:rsidRDefault="00B2261D">
      <w:r>
        <w:separator/>
      </w:r>
    </w:p>
  </w:footnote>
  <w:footnote w:type="continuationSeparator" w:id="0">
    <w:p w:rsidR="00B2261D" w:rsidRDefault="00B226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B33"/>
    <w:rsid w:val="00000C23"/>
    <w:rsid w:val="00000E06"/>
    <w:rsid w:val="0000255F"/>
    <w:rsid w:val="00002D59"/>
    <w:rsid w:val="00002E78"/>
    <w:rsid w:val="00003CCD"/>
    <w:rsid w:val="00006B77"/>
    <w:rsid w:val="000079CA"/>
    <w:rsid w:val="00007E55"/>
    <w:rsid w:val="00011FDE"/>
    <w:rsid w:val="0001284E"/>
    <w:rsid w:val="0001308D"/>
    <w:rsid w:val="00014267"/>
    <w:rsid w:val="0001549B"/>
    <w:rsid w:val="00015A7F"/>
    <w:rsid w:val="00015DC8"/>
    <w:rsid w:val="00017DC5"/>
    <w:rsid w:val="00021D66"/>
    <w:rsid w:val="000260B7"/>
    <w:rsid w:val="00026C78"/>
    <w:rsid w:val="00030E8E"/>
    <w:rsid w:val="000316E1"/>
    <w:rsid w:val="00032CDF"/>
    <w:rsid w:val="00037292"/>
    <w:rsid w:val="000401CE"/>
    <w:rsid w:val="0004120E"/>
    <w:rsid w:val="00042C8B"/>
    <w:rsid w:val="000437C2"/>
    <w:rsid w:val="00043CAD"/>
    <w:rsid w:val="00047209"/>
    <w:rsid w:val="00051020"/>
    <w:rsid w:val="000512AE"/>
    <w:rsid w:val="000524B2"/>
    <w:rsid w:val="0005628F"/>
    <w:rsid w:val="000562D6"/>
    <w:rsid w:val="00057D71"/>
    <w:rsid w:val="000612A7"/>
    <w:rsid w:val="00061324"/>
    <w:rsid w:val="00066C6D"/>
    <w:rsid w:val="00066D4D"/>
    <w:rsid w:val="0006711B"/>
    <w:rsid w:val="00067EF9"/>
    <w:rsid w:val="00071186"/>
    <w:rsid w:val="000720C9"/>
    <w:rsid w:val="00072C15"/>
    <w:rsid w:val="0007359E"/>
    <w:rsid w:val="00074004"/>
    <w:rsid w:val="00074BB4"/>
    <w:rsid w:val="00075256"/>
    <w:rsid w:val="0007795C"/>
    <w:rsid w:val="00081D93"/>
    <w:rsid w:val="000837C0"/>
    <w:rsid w:val="00085396"/>
    <w:rsid w:val="00085E78"/>
    <w:rsid w:val="00091892"/>
    <w:rsid w:val="0009262D"/>
    <w:rsid w:val="000A1294"/>
    <w:rsid w:val="000A494B"/>
    <w:rsid w:val="000A641B"/>
    <w:rsid w:val="000B16E3"/>
    <w:rsid w:val="000B21D7"/>
    <w:rsid w:val="000B3D91"/>
    <w:rsid w:val="000B4907"/>
    <w:rsid w:val="000B5B90"/>
    <w:rsid w:val="000C0BA7"/>
    <w:rsid w:val="000C3F3E"/>
    <w:rsid w:val="000C4718"/>
    <w:rsid w:val="000C7007"/>
    <w:rsid w:val="000D0F96"/>
    <w:rsid w:val="000D31BD"/>
    <w:rsid w:val="000D56C2"/>
    <w:rsid w:val="000D7468"/>
    <w:rsid w:val="000E6341"/>
    <w:rsid w:val="000E6DF5"/>
    <w:rsid w:val="000E6E4B"/>
    <w:rsid w:val="000E74E1"/>
    <w:rsid w:val="000F0DF9"/>
    <w:rsid w:val="000F38F3"/>
    <w:rsid w:val="000F4804"/>
    <w:rsid w:val="000F4924"/>
    <w:rsid w:val="000F7170"/>
    <w:rsid w:val="000F7DE4"/>
    <w:rsid w:val="00100D8A"/>
    <w:rsid w:val="0010394A"/>
    <w:rsid w:val="001062EA"/>
    <w:rsid w:val="00112D3C"/>
    <w:rsid w:val="00114BC1"/>
    <w:rsid w:val="00114FD7"/>
    <w:rsid w:val="00116DAB"/>
    <w:rsid w:val="00120DD5"/>
    <w:rsid w:val="001213F3"/>
    <w:rsid w:val="00121FB3"/>
    <w:rsid w:val="00122995"/>
    <w:rsid w:val="0012429B"/>
    <w:rsid w:val="00124DFB"/>
    <w:rsid w:val="00126632"/>
    <w:rsid w:val="00130C3B"/>
    <w:rsid w:val="00132620"/>
    <w:rsid w:val="00133058"/>
    <w:rsid w:val="00133258"/>
    <w:rsid w:val="00134ECA"/>
    <w:rsid w:val="00135B12"/>
    <w:rsid w:val="001376BE"/>
    <w:rsid w:val="00137CD1"/>
    <w:rsid w:val="00141C7A"/>
    <w:rsid w:val="001432F9"/>
    <w:rsid w:val="00143A45"/>
    <w:rsid w:val="00146406"/>
    <w:rsid w:val="00146834"/>
    <w:rsid w:val="001472B6"/>
    <w:rsid w:val="00147927"/>
    <w:rsid w:val="00151FD7"/>
    <w:rsid w:val="00152247"/>
    <w:rsid w:val="001536C3"/>
    <w:rsid w:val="0015380A"/>
    <w:rsid w:val="00153A56"/>
    <w:rsid w:val="00153AE1"/>
    <w:rsid w:val="001545BA"/>
    <w:rsid w:val="00155682"/>
    <w:rsid w:val="00155F9E"/>
    <w:rsid w:val="00157E61"/>
    <w:rsid w:val="00157E8E"/>
    <w:rsid w:val="0016041D"/>
    <w:rsid w:val="00160ADD"/>
    <w:rsid w:val="00162618"/>
    <w:rsid w:val="001633B0"/>
    <w:rsid w:val="0016399E"/>
    <w:rsid w:val="00164516"/>
    <w:rsid w:val="0016463B"/>
    <w:rsid w:val="001670D3"/>
    <w:rsid w:val="00170191"/>
    <w:rsid w:val="00170D68"/>
    <w:rsid w:val="00171608"/>
    <w:rsid w:val="001749A7"/>
    <w:rsid w:val="00174FA6"/>
    <w:rsid w:val="00180DAE"/>
    <w:rsid w:val="00181B93"/>
    <w:rsid w:val="001843C0"/>
    <w:rsid w:val="001867E7"/>
    <w:rsid w:val="00190D65"/>
    <w:rsid w:val="0019116B"/>
    <w:rsid w:val="0019133E"/>
    <w:rsid w:val="001925EC"/>
    <w:rsid w:val="0019349B"/>
    <w:rsid w:val="00196AB3"/>
    <w:rsid w:val="00197F3C"/>
    <w:rsid w:val="001A0297"/>
    <w:rsid w:val="001A2E28"/>
    <w:rsid w:val="001A3147"/>
    <w:rsid w:val="001A3495"/>
    <w:rsid w:val="001A4EBC"/>
    <w:rsid w:val="001A74E7"/>
    <w:rsid w:val="001B016D"/>
    <w:rsid w:val="001B0614"/>
    <w:rsid w:val="001B1256"/>
    <w:rsid w:val="001B399B"/>
    <w:rsid w:val="001B4A8A"/>
    <w:rsid w:val="001B4DA5"/>
    <w:rsid w:val="001B7210"/>
    <w:rsid w:val="001C02A9"/>
    <w:rsid w:val="001C0FD4"/>
    <w:rsid w:val="001C3BF4"/>
    <w:rsid w:val="001C45CD"/>
    <w:rsid w:val="001C4C7E"/>
    <w:rsid w:val="001C5FCA"/>
    <w:rsid w:val="001C6C0B"/>
    <w:rsid w:val="001D0500"/>
    <w:rsid w:val="001D1093"/>
    <w:rsid w:val="001D24E9"/>
    <w:rsid w:val="001D54B4"/>
    <w:rsid w:val="001D56ED"/>
    <w:rsid w:val="001D5B42"/>
    <w:rsid w:val="001D5DAB"/>
    <w:rsid w:val="001D6C3D"/>
    <w:rsid w:val="001E2A7B"/>
    <w:rsid w:val="001E3E96"/>
    <w:rsid w:val="001E5703"/>
    <w:rsid w:val="001E748C"/>
    <w:rsid w:val="001F30AB"/>
    <w:rsid w:val="001F3176"/>
    <w:rsid w:val="001F69BE"/>
    <w:rsid w:val="002004D4"/>
    <w:rsid w:val="002014B7"/>
    <w:rsid w:val="002076EE"/>
    <w:rsid w:val="002077D6"/>
    <w:rsid w:val="00207C36"/>
    <w:rsid w:val="002100CD"/>
    <w:rsid w:val="00212083"/>
    <w:rsid w:val="002145A2"/>
    <w:rsid w:val="002149D1"/>
    <w:rsid w:val="00214E9A"/>
    <w:rsid w:val="00214EDE"/>
    <w:rsid w:val="0021516C"/>
    <w:rsid w:val="00215399"/>
    <w:rsid w:val="00217997"/>
    <w:rsid w:val="002200C6"/>
    <w:rsid w:val="00220336"/>
    <w:rsid w:val="00221E7A"/>
    <w:rsid w:val="00223422"/>
    <w:rsid w:val="00223C1E"/>
    <w:rsid w:val="002265CE"/>
    <w:rsid w:val="002277EE"/>
    <w:rsid w:val="00232E78"/>
    <w:rsid w:val="002349B5"/>
    <w:rsid w:val="002354B1"/>
    <w:rsid w:val="00236132"/>
    <w:rsid w:val="00236820"/>
    <w:rsid w:val="00236A98"/>
    <w:rsid w:val="00240B14"/>
    <w:rsid w:val="00241B33"/>
    <w:rsid w:val="00243710"/>
    <w:rsid w:val="002522EE"/>
    <w:rsid w:val="0025381B"/>
    <w:rsid w:val="002554D4"/>
    <w:rsid w:val="002561DA"/>
    <w:rsid w:val="00257554"/>
    <w:rsid w:val="0026053A"/>
    <w:rsid w:val="00260DE3"/>
    <w:rsid w:val="00260FEE"/>
    <w:rsid w:val="00263D08"/>
    <w:rsid w:val="002643DA"/>
    <w:rsid w:val="00264CFD"/>
    <w:rsid w:val="00270378"/>
    <w:rsid w:val="002712E8"/>
    <w:rsid w:val="00273E64"/>
    <w:rsid w:val="00274FDA"/>
    <w:rsid w:val="00276DC0"/>
    <w:rsid w:val="00280FA0"/>
    <w:rsid w:val="002815E1"/>
    <w:rsid w:val="002835C1"/>
    <w:rsid w:val="00283A77"/>
    <w:rsid w:val="0028472B"/>
    <w:rsid w:val="002853C4"/>
    <w:rsid w:val="0029059B"/>
    <w:rsid w:val="002911C2"/>
    <w:rsid w:val="002913FB"/>
    <w:rsid w:val="00293394"/>
    <w:rsid w:val="0029387E"/>
    <w:rsid w:val="00294BA1"/>
    <w:rsid w:val="00295F2D"/>
    <w:rsid w:val="002A09E4"/>
    <w:rsid w:val="002A156E"/>
    <w:rsid w:val="002A38CE"/>
    <w:rsid w:val="002A4A06"/>
    <w:rsid w:val="002B33FE"/>
    <w:rsid w:val="002B6D50"/>
    <w:rsid w:val="002C3159"/>
    <w:rsid w:val="002C4624"/>
    <w:rsid w:val="002C4B59"/>
    <w:rsid w:val="002C6DC8"/>
    <w:rsid w:val="002D2294"/>
    <w:rsid w:val="002D2805"/>
    <w:rsid w:val="002D5238"/>
    <w:rsid w:val="002D5503"/>
    <w:rsid w:val="002D7E1A"/>
    <w:rsid w:val="002E0A30"/>
    <w:rsid w:val="002E3BF0"/>
    <w:rsid w:val="002E7A39"/>
    <w:rsid w:val="002F00D8"/>
    <w:rsid w:val="002F400F"/>
    <w:rsid w:val="002F692D"/>
    <w:rsid w:val="002F6DFB"/>
    <w:rsid w:val="002F7F08"/>
    <w:rsid w:val="0030195B"/>
    <w:rsid w:val="0030411B"/>
    <w:rsid w:val="00306BD7"/>
    <w:rsid w:val="00306FD5"/>
    <w:rsid w:val="00310225"/>
    <w:rsid w:val="003134BF"/>
    <w:rsid w:val="00314910"/>
    <w:rsid w:val="00322621"/>
    <w:rsid w:val="0032592B"/>
    <w:rsid w:val="003260B8"/>
    <w:rsid w:val="00330669"/>
    <w:rsid w:val="00330726"/>
    <w:rsid w:val="003312CF"/>
    <w:rsid w:val="00331638"/>
    <w:rsid w:val="00336393"/>
    <w:rsid w:val="00340245"/>
    <w:rsid w:val="00341047"/>
    <w:rsid w:val="00343AFE"/>
    <w:rsid w:val="003440F5"/>
    <w:rsid w:val="00345A41"/>
    <w:rsid w:val="0034712F"/>
    <w:rsid w:val="00351FAE"/>
    <w:rsid w:val="003524EB"/>
    <w:rsid w:val="00360436"/>
    <w:rsid w:val="00360450"/>
    <w:rsid w:val="00361368"/>
    <w:rsid w:val="00361716"/>
    <w:rsid w:val="00361F5B"/>
    <w:rsid w:val="003624B5"/>
    <w:rsid w:val="00363398"/>
    <w:rsid w:val="0036372C"/>
    <w:rsid w:val="00363A33"/>
    <w:rsid w:val="0037457E"/>
    <w:rsid w:val="0037514E"/>
    <w:rsid w:val="003760F4"/>
    <w:rsid w:val="00377475"/>
    <w:rsid w:val="00380CDD"/>
    <w:rsid w:val="00381423"/>
    <w:rsid w:val="00381457"/>
    <w:rsid w:val="00387BA2"/>
    <w:rsid w:val="00387F1E"/>
    <w:rsid w:val="003906E0"/>
    <w:rsid w:val="0039222B"/>
    <w:rsid w:val="00396752"/>
    <w:rsid w:val="00397E6C"/>
    <w:rsid w:val="003A3D98"/>
    <w:rsid w:val="003A461F"/>
    <w:rsid w:val="003A4A93"/>
    <w:rsid w:val="003A590F"/>
    <w:rsid w:val="003A6762"/>
    <w:rsid w:val="003B0E94"/>
    <w:rsid w:val="003B2EC2"/>
    <w:rsid w:val="003B2FEE"/>
    <w:rsid w:val="003B60B8"/>
    <w:rsid w:val="003B63D3"/>
    <w:rsid w:val="003B6935"/>
    <w:rsid w:val="003C053C"/>
    <w:rsid w:val="003C0668"/>
    <w:rsid w:val="003C11C0"/>
    <w:rsid w:val="003C2B53"/>
    <w:rsid w:val="003C2B76"/>
    <w:rsid w:val="003C44F7"/>
    <w:rsid w:val="003C5AEF"/>
    <w:rsid w:val="003C7E8B"/>
    <w:rsid w:val="003D0656"/>
    <w:rsid w:val="003D431F"/>
    <w:rsid w:val="003D7E0F"/>
    <w:rsid w:val="003E02B7"/>
    <w:rsid w:val="003E1980"/>
    <w:rsid w:val="003E2645"/>
    <w:rsid w:val="003E29C0"/>
    <w:rsid w:val="003E3FFC"/>
    <w:rsid w:val="003E46E6"/>
    <w:rsid w:val="003E47D2"/>
    <w:rsid w:val="003F42CB"/>
    <w:rsid w:val="003F4B36"/>
    <w:rsid w:val="004056A1"/>
    <w:rsid w:val="00405A61"/>
    <w:rsid w:val="00405BA4"/>
    <w:rsid w:val="004068D7"/>
    <w:rsid w:val="004071E6"/>
    <w:rsid w:val="0041050C"/>
    <w:rsid w:val="00412431"/>
    <w:rsid w:val="00412489"/>
    <w:rsid w:val="00415C5E"/>
    <w:rsid w:val="00416890"/>
    <w:rsid w:val="00423717"/>
    <w:rsid w:val="00425BCA"/>
    <w:rsid w:val="00427566"/>
    <w:rsid w:val="00427708"/>
    <w:rsid w:val="00433D93"/>
    <w:rsid w:val="00437B8C"/>
    <w:rsid w:val="004417CD"/>
    <w:rsid w:val="00452ACD"/>
    <w:rsid w:val="00453F51"/>
    <w:rsid w:val="00457183"/>
    <w:rsid w:val="00460594"/>
    <w:rsid w:val="004627E2"/>
    <w:rsid w:val="00464754"/>
    <w:rsid w:val="00465CDA"/>
    <w:rsid w:val="00465EBE"/>
    <w:rsid w:val="00465F44"/>
    <w:rsid w:val="00466A94"/>
    <w:rsid w:val="004703D1"/>
    <w:rsid w:val="00473D84"/>
    <w:rsid w:val="00476F17"/>
    <w:rsid w:val="004770C3"/>
    <w:rsid w:val="0048211B"/>
    <w:rsid w:val="00482A0A"/>
    <w:rsid w:val="00483A8E"/>
    <w:rsid w:val="004860DB"/>
    <w:rsid w:val="00486C82"/>
    <w:rsid w:val="00494476"/>
    <w:rsid w:val="00495F39"/>
    <w:rsid w:val="004978D2"/>
    <w:rsid w:val="004A0AAA"/>
    <w:rsid w:val="004A2A54"/>
    <w:rsid w:val="004A2B9F"/>
    <w:rsid w:val="004A2D95"/>
    <w:rsid w:val="004A3D88"/>
    <w:rsid w:val="004A508A"/>
    <w:rsid w:val="004A558A"/>
    <w:rsid w:val="004B057C"/>
    <w:rsid w:val="004B0ADB"/>
    <w:rsid w:val="004B26D3"/>
    <w:rsid w:val="004B5296"/>
    <w:rsid w:val="004B584A"/>
    <w:rsid w:val="004C0305"/>
    <w:rsid w:val="004C34FE"/>
    <w:rsid w:val="004C3E00"/>
    <w:rsid w:val="004C6661"/>
    <w:rsid w:val="004C6A85"/>
    <w:rsid w:val="004C72FC"/>
    <w:rsid w:val="004C794E"/>
    <w:rsid w:val="004C7B16"/>
    <w:rsid w:val="004D0983"/>
    <w:rsid w:val="004D3F95"/>
    <w:rsid w:val="004D514D"/>
    <w:rsid w:val="004D5399"/>
    <w:rsid w:val="004E495B"/>
    <w:rsid w:val="004E6CE3"/>
    <w:rsid w:val="004F0014"/>
    <w:rsid w:val="004F0965"/>
    <w:rsid w:val="004F14AB"/>
    <w:rsid w:val="004F21A3"/>
    <w:rsid w:val="004F3AD3"/>
    <w:rsid w:val="004F5117"/>
    <w:rsid w:val="004F7B9E"/>
    <w:rsid w:val="005000A4"/>
    <w:rsid w:val="00502A85"/>
    <w:rsid w:val="005058FA"/>
    <w:rsid w:val="0050737C"/>
    <w:rsid w:val="0051186D"/>
    <w:rsid w:val="00513226"/>
    <w:rsid w:val="0051373A"/>
    <w:rsid w:val="005146BF"/>
    <w:rsid w:val="005146E5"/>
    <w:rsid w:val="00517F4D"/>
    <w:rsid w:val="0052260B"/>
    <w:rsid w:val="00523293"/>
    <w:rsid w:val="00525233"/>
    <w:rsid w:val="005265F5"/>
    <w:rsid w:val="00530F5D"/>
    <w:rsid w:val="005323BC"/>
    <w:rsid w:val="00532D43"/>
    <w:rsid w:val="00532DBB"/>
    <w:rsid w:val="005346B5"/>
    <w:rsid w:val="00534D17"/>
    <w:rsid w:val="00534FAB"/>
    <w:rsid w:val="00535C0F"/>
    <w:rsid w:val="005362C2"/>
    <w:rsid w:val="00537AA7"/>
    <w:rsid w:val="00542EF9"/>
    <w:rsid w:val="00545FA1"/>
    <w:rsid w:val="005471C8"/>
    <w:rsid w:val="005505B1"/>
    <w:rsid w:val="005514BD"/>
    <w:rsid w:val="00552817"/>
    <w:rsid w:val="00552EAF"/>
    <w:rsid w:val="00553D60"/>
    <w:rsid w:val="00555BA3"/>
    <w:rsid w:val="00556B05"/>
    <w:rsid w:val="00560BF5"/>
    <w:rsid w:val="005612D6"/>
    <w:rsid w:val="0056151A"/>
    <w:rsid w:val="00561CD6"/>
    <w:rsid w:val="005630BC"/>
    <w:rsid w:val="005677AE"/>
    <w:rsid w:val="00571FDF"/>
    <w:rsid w:val="00575571"/>
    <w:rsid w:val="00575A74"/>
    <w:rsid w:val="00576230"/>
    <w:rsid w:val="00581813"/>
    <w:rsid w:val="005838AE"/>
    <w:rsid w:val="00587058"/>
    <w:rsid w:val="005900F4"/>
    <w:rsid w:val="00591029"/>
    <w:rsid w:val="00593C38"/>
    <w:rsid w:val="00594EE3"/>
    <w:rsid w:val="005958A7"/>
    <w:rsid w:val="005958D9"/>
    <w:rsid w:val="00596226"/>
    <w:rsid w:val="005976BE"/>
    <w:rsid w:val="005A090D"/>
    <w:rsid w:val="005A1156"/>
    <w:rsid w:val="005A3194"/>
    <w:rsid w:val="005A466E"/>
    <w:rsid w:val="005A49B5"/>
    <w:rsid w:val="005A4E13"/>
    <w:rsid w:val="005A69A8"/>
    <w:rsid w:val="005A7E1E"/>
    <w:rsid w:val="005B1E5D"/>
    <w:rsid w:val="005B4B55"/>
    <w:rsid w:val="005B740E"/>
    <w:rsid w:val="005B7ADA"/>
    <w:rsid w:val="005B7FF7"/>
    <w:rsid w:val="005C214F"/>
    <w:rsid w:val="005C579B"/>
    <w:rsid w:val="005C6964"/>
    <w:rsid w:val="005D085B"/>
    <w:rsid w:val="005D210C"/>
    <w:rsid w:val="005D2790"/>
    <w:rsid w:val="005D5261"/>
    <w:rsid w:val="005D77E3"/>
    <w:rsid w:val="005E1F06"/>
    <w:rsid w:val="005E2868"/>
    <w:rsid w:val="005E477D"/>
    <w:rsid w:val="005E585A"/>
    <w:rsid w:val="005E5DDB"/>
    <w:rsid w:val="005F052D"/>
    <w:rsid w:val="005F0C4C"/>
    <w:rsid w:val="005F34CF"/>
    <w:rsid w:val="005F4B1C"/>
    <w:rsid w:val="00601A46"/>
    <w:rsid w:val="00601CEE"/>
    <w:rsid w:val="00602755"/>
    <w:rsid w:val="006029FE"/>
    <w:rsid w:val="006039BF"/>
    <w:rsid w:val="00604045"/>
    <w:rsid w:val="00604475"/>
    <w:rsid w:val="0060563F"/>
    <w:rsid w:val="00611BD5"/>
    <w:rsid w:val="00612B60"/>
    <w:rsid w:val="0061526C"/>
    <w:rsid w:val="00616080"/>
    <w:rsid w:val="0061628B"/>
    <w:rsid w:val="00617BE8"/>
    <w:rsid w:val="00620C7F"/>
    <w:rsid w:val="00620D25"/>
    <w:rsid w:val="00623B0E"/>
    <w:rsid w:val="0062411F"/>
    <w:rsid w:val="00625FCD"/>
    <w:rsid w:val="00630149"/>
    <w:rsid w:val="0063022F"/>
    <w:rsid w:val="0063078E"/>
    <w:rsid w:val="006317E1"/>
    <w:rsid w:val="00632AC1"/>
    <w:rsid w:val="00633FED"/>
    <w:rsid w:val="006402AD"/>
    <w:rsid w:val="00640AFF"/>
    <w:rsid w:val="00640EFC"/>
    <w:rsid w:val="00642B59"/>
    <w:rsid w:val="006445CD"/>
    <w:rsid w:val="00645C08"/>
    <w:rsid w:val="0065025D"/>
    <w:rsid w:val="0065101C"/>
    <w:rsid w:val="00654240"/>
    <w:rsid w:val="00656556"/>
    <w:rsid w:val="006577F4"/>
    <w:rsid w:val="0066122A"/>
    <w:rsid w:val="00663107"/>
    <w:rsid w:val="006639E2"/>
    <w:rsid w:val="00667838"/>
    <w:rsid w:val="0067128D"/>
    <w:rsid w:val="006744FD"/>
    <w:rsid w:val="00676601"/>
    <w:rsid w:val="00681B68"/>
    <w:rsid w:val="006835FC"/>
    <w:rsid w:val="00687182"/>
    <w:rsid w:val="0068720C"/>
    <w:rsid w:val="006874FC"/>
    <w:rsid w:val="006903AF"/>
    <w:rsid w:val="00691CB6"/>
    <w:rsid w:val="00692787"/>
    <w:rsid w:val="0069421C"/>
    <w:rsid w:val="00694EFA"/>
    <w:rsid w:val="006959C0"/>
    <w:rsid w:val="00695B1A"/>
    <w:rsid w:val="0069781C"/>
    <w:rsid w:val="006A1CA2"/>
    <w:rsid w:val="006A3D59"/>
    <w:rsid w:val="006A4FC4"/>
    <w:rsid w:val="006A68C5"/>
    <w:rsid w:val="006A7D4B"/>
    <w:rsid w:val="006B0BA8"/>
    <w:rsid w:val="006B222D"/>
    <w:rsid w:val="006B4688"/>
    <w:rsid w:val="006B4F9F"/>
    <w:rsid w:val="006B7E57"/>
    <w:rsid w:val="006C03E5"/>
    <w:rsid w:val="006C21F5"/>
    <w:rsid w:val="006C3EB7"/>
    <w:rsid w:val="006C5A0F"/>
    <w:rsid w:val="006C7051"/>
    <w:rsid w:val="006C7633"/>
    <w:rsid w:val="006C7E15"/>
    <w:rsid w:val="006D06DE"/>
    <w:rsid w:val="006D306B"/>
    <w:rsid w:val="006E0B45"/>
    <w:rsid w:val="006E27D1"/>
    <w:rsid w:val="006E3791"/>
    <w:rsid w:val="006E543B"/>
    <w:rsid w:val="006F2608"/>
    <w:rsid w:val="006F48B2"/>
    <w:rsid w:val="0070101D"/>
    <w:rsid w:val="007018F5"/>
    <w:rsid w:val="00703756"/>
    <w:rsid w:val="00703BC7"/>
    <w:rsid w:val="00704A5A"/>
    <w:rsid w:val="007105C2"/>
    <w:rsid w:val="00710D6F"/>
    <w:rsid w:val="00712F2E"/>
    <w:rsid w:val="00721FC4"/>
    <w:rsid w:val="0072457D"/>
    <w:rsid w:val="00724627"/>
    <w:rsid w:val="00726A4C"/>
    <w:rsid w:val="007305BF"/>
    <w:rsid w:val="0073060C"/>
    <w:rsid w:val="00730611"/>
    <w:rsid w:val="007308AD"/>
    <w:rsid w:val="0073262E"/>
    <w:rsid w:val="00732C27"/>
    <w:rsid w:val="00733CA9"/>
    <w:rsid w:val="00737FA8"/>
    <w:rsid w:val="00741C65"/>
    <w:rsid w:val="00743548"/>
    <w:rsid w:val="00745D18"/>
    <w:rsid w:val="00747D00"/>
    <w:rsid w:val="00747D57"/>
    <w:rsid w:val="00751344"/>
    <w:rsid w:val="00753B45"/>
    <w:rsid w:val="00753E22"/>
    <w:rsid w:val="00756035"/>
    <w:rsid w:val="00756D14"/>
    <w:rsid w:val="0076104F"/>
    <w:rsid w:val="00761D90"/>
    <w:rsid w:val="0076298E"/>
    <w:rsid w:val="007640D7"/>
    <w:rsid w:val="00765031"/>
    <w:rsid w:val="00766F05"/>
    <w:rsid w:val="00767137"/>
    <w:rsid w:val="0077073E"/>
    <w:rsid w:val="0077117F"/>
    <w:rsid w:val="0077163E"/>
    <w:rsid w:val="007765FC"/>
    <w:rsid w:val="00780E8C"/>
    <w:rsid w:val="00783980"/>
    <w:rsid w:val="0078719E"/>
    <w:rsid w:val="00791D3F"/>
    <w:rsid w:val="0079376E"/>
    <w:rsid w:val="00796AF4"/>
    <w:rsid w:val="00796E1A"/>
    <w:rsid w:val="00796FF7"/>
    <w:rsid w:val="007979DE"/>
    <w:rsid w:val="007A033D"/>
    <w:rsid w:val="007A1701"/>
    <w:rsid w:val="007A1D3F"/>
    <w:rsid w:val="007A2160"/>
    <w:rsid w:val="007A243E"/>
    <w:rsid w:val="007A4B83"/>
    <w:rsid w:val="007A5130"/>
    <w:rsid w:val="007A68C9"/>
    <w:rsid w:val="007A6FFE"/>
    <w:rsid w:val="007A7DBF"/>
    <w:rsid w:val="007B0B80"/>
    <w:rsid w:val="007B34B7"/>
    <w:rsid w:val="007B70CE"/>
    <w:rsid w:val="007C1175"/>
    <w:rsid w:val="007C2350"/>
    <w:rsid w:val="007C3EC5"/>
    <w:rsid w:val="007C69CD"/>
    <w:rsid w:val="007D0111"/>
    <w:rsid w:val="007D02A6"/>
    <w:rsid w:val="007D1526"/>
    <w:rsid w:val="007D1C35"/>
    <w:rsid w:val="007D2466"/>
    <w:rsid w:val="007D32B0"/>
    <w:rsid w:val="007D5C0C"/>
    <w:rsid w:val="007D5C22"/>
    <w:rsid w:val="007D5FEB"/>
    <w:rsid w:val="007D653B"/>
    <w:rsid w:val="007D6FFC"/>
    <w:rsid w:val="007D74E5"/>
    <w:rsid w:val="007E2E6A"/>
    <w:rsid w:val="007E5D74"/>
    <w:rsid w:val="007E73E3"/>
    <w:rsid w:val="007F19AF"/>
    <w:rsid w:val="007F2012"/>
    <w:rsid w:val="007F2D60"/>
    <w:rsid w:val="00801E06"/>
    <w:rsid w:val="00804098"/>
    <w:rsid w:val="008055BC"/>
    <w:rsid w:val="00805984"/>
    <w:rsid w:val="00805E4A"/>
    <w:rsid w:val="00806041"/>
    <w:rsid w:val="0080736D"/>
    <w:rsid w:val="008109E6"/>
    <w:rsid w:val="00811609"/>
    <w:rsid w:val="008124C9"/>
    <w:rsid w:val="00814916"/>
    <w:rsid w:val="00817151"/>
    <w:rsid w:val="00817BE2"/>
    <w:rsid w:val="00817E96"/>
    <w:rsid w:val="008216ED"/>
    <w:rsid w:val="008220A3"/>
    <w:rsid w:val="0082321A"/>
    <w:rsid w:val="008246CC"/>
    <w:rsid w:val="0082591A"/>
    <w:rsid w:val="008275A0"/>
    <w:rsid w:val="0083162C"/>
    <w:rsid w:val="00831F24"/>
    <w:rsid w:val="00831F75"/>
    <w:rsid w:val="00832636"/>
    <w:rsid w:val="00832EEA"/>
    <w:rsid w:val="008337D3"/>
    <w:rsid w:val="00835709"/>
    <w:rsid w:val="00835D82"/>
    <w:rsid w:val="00835F67"/>
    <w:rsid w:val="008360C2"/>
    <w:rsid w:val="00837AE3"/>
    <w:rsid w:val="00840A3E"/>
    <w:rsid w:val="00840F07"/>
    <w:rsid w:val="00841077"/>
    <w:rsid w:val="0084262A"/>
    <w:rsid w:val="008432DE"/>
    <w:rsid w:val="00843447"/>
    <w:rsid w:val="00843465"/>
    <w:rsid w:val="0084440E"/>
    <w:rsid w:val="00844AA6"/>
    <w:rsid w:val="00845BBA"/>
    <w:rsid w:val="00846267"/>
    <w:rsid w:val="00847132"/>
    <w:rsid w:val="0085465C"/>
    <w:rsid w:val="00854721"/>
    <w:rsid w:val="008601F8"/>
    <w:rsid w:val="00862ABC"/>
    <w:rsid w:val="00863A13"/>
    <w:rsid w:val="00865402"/>
    <w:rsid w:val="00866B9A"/>
    <w:rsid w:val="00870590"/>
    <w:rsid w:val="008716C4"/>
    <w:rsid w:val="008727FF"/>
    <w:rsid w:val="008731F5"/>
    <w:rsid w:val="0087493A"/>
    <w:rsid w:val="008805F5"/>
    <w:rsid w:val="008815E7"/>
    <w:rsid w:val="00881F2A"/>
    <w:rsid w:val="00882CDD"/>
    <w:rsid w:val="0088302E"/>
    <w:rsid w:val="0088339B"/>
    <w:rsid w:val="0088669F"/>
    <w:rsid w:val="00886A94"/>
    <w:rsid w:val="0088731C"/>
    <w:rsid w:val="00887CF1"/>
    <w:rsid w:val="008931EC"/>
    <w:rsid w:val="008939CA"/>
    <w:rsid w:val="0089440F"/>
    <w:rsid w:val="008946BE"/>
    <w:rsid w:val="00895848"/>
    <w:rsid w:val="0089620B"/>
    <w:rsid w:val="008A0E20"/>
    <w:rsid w:val="008A0E6F"/>
    <w:rsid w:val="008A16CE"/>
    <w:rsid w:val="008A1FA3"/>
    <w:rsid w:val="008A2FDA"/>
    <w:rsid w:val="008A3760"/>
    <w:rsid w:val="008A6E84"/>
    <w:rsid w:val="008A749A"/>
    <w:rsid w:val="008B07D5"/>
    <w:rsid w:val="008B686A"/>
    <w:rsid w:val="008C014C"/>
    <w:rsid w:val="008C0B1E"/>
    <w:rsid w:val="008C17F7"/>
    <w:rsid w:val="008C1B65"/>
    <w:rsid w:val="008C1BE4"/>
    <w:rsid w:val="008D1002"/>
    <w:rsid w:val="008D1CF1"/>
    <w:rsid w:val="008D4A49"/>
    <w:rsid w:val="008D4F9B"/>
    <w:rsid w:val="008D571A"/>
    <w:rsid w:val="008E6258"/>
    <w:rsid w:val="008E7611"/>
    <w:rsid w:val="008F4ADB"/>
    <w:rsid w:val="008F5759"/>
    <w:rsid w:val="008F5DFD"/>
    <w:rsid w:val="009009E1"/>
    <w:rsid w:val="00900EB6"/>
    <w:rsid w:val="0090140B"/>
    <w:rsid w:val="00904E69"/>
    <w:rsid w:val="00914AF7"/>
    <w:rsid w:val="0091590E"/>
    <w:rsid w:val="00917880"/>
    <w:rsid w:val="0092207F"/>
    <w:rsid w:val="0092264C"/>
    <w:rsid w:val="00924BFD"/>
    <w:rsid w:val="00924F5D"/>
    <w:rsid w:val="0092760A"/>
    <w:rsid w:val="00930AF2"/>
    <w:rsid w:val="00930F81"/>
    <w:rsid w:val="0093124C"/>
    <w:rsid w:val="00931E33"/>
    <w:rsid w:val="00932952"/>
    <w:rsid w:val="00932DC6"/>
    <w:rsid w:val="00932FDF"/>
    <w:rsid w:val="00933D02"/>
    <w:rsid w:val="00934DDC"/>
    <w:rsid w:val="00935D27"/>
    <w:rsid w:val="009363B5"/>
    <w:rsid w:val="00941479"/>
    <w:rsid w:val="009449B9"/>
    <w:rsid w:val="00945638"/>
    <w:rsid w:val="00951783"/>
    <w:rsid w:val="00952559"/>
    <w:rsid w:val="00953070"/>
    <w:rsid w:val="00960693"/>
    <w:rsid w:val="00962E0F"/>
    <w:rsid w:val="009644FF"/>
    <w:rsid w:val="00970F4F"/>
    <w:rsid w:val="00971179"/>
    <w:rsid w:val="00972582"/>
    <w:rsid w:val="00972ADE"/>
    <w:rsid w:val="0097338C"/>
    <w:rsid w:val="0097713F"/>
    <w:rsid w:val="00977911"/>
    <w:rsid w:val="00977C41"/>
    <w:rsid w:val="00982903"/>
    <w:rsid w:val="009853C7"/>
    <w:rsid w:val="0098642A"/>
    <w:rsid w:val="009927A8"/>
    <w:rsid w:val="00992E27"/>
    <w:rsid w:val="009936B2"/>
    <w:rsid w:val="0099603A"/>
    <w:rsid w:val="00996400"/>
    <w:rsid w:val="00996620"/>
    <w:rsid w:val="009A13F5"/>
    <w:rsid w:val="009A4041"/>
    <w:rsid w:val="009A5D6D"/>
    <w:rsid w:val="009A7206"/>
    <w:rsid w:val="009B2FFD"/>
    <w:rsid w:val="009B35EA"/>
    <w:rsid w:val="009B4751"/>
    <w:rsid w:val="009B52E3"/>
    <w:rsid w:val="009C0C05"/>
    <w:rsid w:val="009C1E7E"/>
    <w:rsid w:val="009C23B5"/>
    <w:rsid w:val="009C7108"/>
    <w:rsid w:val="009D03C9"/>
    <w:rsid w:val="009D168F"/>
    <w:rsid w:val="009D1A4B"/>
    <w:rsid w:val="009D28AE"/>
    <w:rsid w:val="009D5667"/>
    <w:rsid w:val="009D6607"/>
    <w:rsid w:val="009D6AE6"/>
    <w:rsid w:val="009D752E"/>
    <w:rsid w:val="009E2194"/>
    <w:rsid w:val="009E2F38"/>
    <w:rsid w:val="009E4B19"/>
    <w:rsid w:val="009E53F8"/>
    <w:rsid w:val="009E575A"/>
    <w:rsid w:val="009F1978"/>
    <w:rsid w:val="009F23D7"/>
    <w:rsid w:val="009F2684"/>
    <w:rsid w:val="009F40AF"/>
    <w:rsid w:val="009F5648"/>
    <w:rsid w:val="009F68AD"/>
    <w:rsid w:val="009F72A4"/>
    <w:rsid w:val="009F768F"/>
    <w:rsid w:val="00A00B8F"/>
    <w:rsid w:val="00A0230F"/>
    <w:rsid w:val="00A0238C"/>
    <w:rsid w:val="00A03503"/>
    <w:rsid w:val="00A06BD9"/>
    <w:rsid w:val="00A1005E"/>
    <w:rsid w:val="00A13205"/>
    <w:rsid w:val="00A139DE"/>
    <w:rsid w:val="00A13E19"/>
    <w:rsid w:val="00A145D8"/>
    <w:rsid w:val="00A15359"/>
    <w:rsid w:val="00A170B7"/>
    <w:rsid w:val="00A20A7E"/>
    <w:rsid w:val="00A213AA"/>
    <w:rsid w:val="00A21835"/>
    <w:rsid w:val="00A22FC8"/>
    <w:rsid w:val="00A24157"/>
    <w:rsid w:val="00A245FA"/>
    <w:rsid w:val="00A25705"/>
    <w:rsid w:val="00A25908"/>
    <w:rsid w:val="00A259E8"/>
    <w:rsid w:val="00A27B11"/>
    <w:rsid w:val="00A304CF"/>
    <w:rsid w:val="00A308A0"/>
    <w:rsid w:val="00A309C8"/>
    <w:rsid w:val="00A3632A"/>
    <w:rsid w:val="00A36369"/>
    <w:rsid w:val="00A36686"/>
    <w:rsid w:val="00A37841"/>
    <w:rsid w:val="00A41CF3"/>
    <w:rsid w:val="00A463E4"/>
    <w:rsid w:val="00A46FE2"/>
    <w:rsid w:val="00A47872"/>
    <w:rsid w:val="00A50437"/>
    <w:rsid w:val="00A50AD2"/>
    <w:rsid w:val="00A51615"/>
    <w:rsid w:val="00A522C1"/>
    <w:rsid w:val="00A54097"/>
    <w:rsid w:val="00A54170"/>
    <w:rsid w:val="00A638D6"/>
    <w:rsid w:val="00A66143"/>
    <w:rsid w:val="00A6797E"/>
    <w:rsid w:val="00A71030"/>
    <w:rsid w:val="00A72A24"/>
    <w:rsid w:val="00A73795"/>
    <w:rsid w:val="00A739AA"/>
    <w:rsid w:val="00A74A23"/>
    <w:rsid w:val="00A74CF8"/>
    <w:rsid w:val="00A82298"/>
    <w:rsid w:val="00A8301A"/>
    <w:rsid w:val="00A84C66"/>
    <w:rsid w:val="00A86B70"/>
    <w:rsid w:val="00A86B85"/>
    <w:rsid w:val="00A86C37"/>
    <w:rsid w:val="00A86F97"/>
    <w:rsid w:val="00A87096"/>
    <w:rsid w:val="00A87CFB"/>
    <w:rsid w:val="00A91F71"/>
    <w:rsid w:val="00A92120"/>
    <w:rsid w:val="00A92191"/>
    <w:rsid w:val="00A929BA"/>
    <w:rsid w:val="00A942E2"/>
    <w:rsid w:val="00A94EFE"/>
    <w:rsid w:val="00A952F8"/>
    <w:rsid w:val="00A9565C"/>
    <w:rsid w:val="00A95D65"/>
    <w:rsid w:val="00A960E5"/>
    <w:rsid w:val="00AA0346"/>
    <w:rsid w:val="00AA1E72"/>
    <w:rsid w:val="00AA24CF"/>
    <w:rsid w:val="00AA3315"/>
    <w:rsid w:val="00AA4EDD"/>
    <w:rsid w:val="00AA4F9F"/>
    <w:rsid w:val="00AA58E2"/>
    <w:rsid w:val="00AA66CB"/>
    <w:rsid w:val="00AB1E1F"/>
    <w:rsid w:val="00AB2235"/>
    <w:rsid w:val="00AB3647"/>
    <w:rsid w:val="00AB44E0"/>
    <w:rsid w:val="00AB4930"/>
    <w:rsid w:val="00AB4C60"/>
    <w:rsid w:val="00AB59BB"/>
    <w:rsid w:val="00AB77BB"/>
    <w:rsid w:val="00AC1F8C"/>
    <w:rsid w:val="00AC421C"/>
    <w:rsid w:val="00AC4382"/>
    <w:rsid w:val="00AC4502"/>
    <w:rsid w:val="00AC5D85"/>
    <w:rsid w:val="00AC64FF"/>
    <w:rsid w:val="00AC7FF8"/>
    <w:rsid w:val="00AD0D2E"/>
    <w:rsid w:val="00AD0DE6"/>
    <w:rsid w:val="00AD1B94"/>
    <w:rsid w:val="00AD4531"/>
    <w:rsid w:val="00AD476C"/>
    <w:rsid w:val="00AE1B72"/>
    <w:rsid w:val="00AE4234"/>
    <w:rsid w:val="00AF077B"/>
    <w:rsid w:val="00AF3E5A"/>
    <w:rsid w:val="00AF5F6E"/>
    <w:rsid w:val="00AF6AB7"/>
    <w:rsid w:val="00B07A55"/>
    <w:rsid w:val="00B1063C"/>
    <w:rsid w:val="00B12012"/>
    <w:rsid w:val="00B145B1"/>
    <w:rsid w:val="00B21FEF"/>
    <w:rsid w:val="00B22244"/>
    <w:rsid w:val="00B2261D"/>
    <w:rsid w:val="00B23037"/>
    <w:rsid w:val="00B25CC0"/>
    <w:rsid w:val="00B316DA"/>
    <w:rsid w:val="00B31A51"/>
    <w:rsid w:val="00B33F0C"/>
    <w:rsid w:val="00B34660"/>
    <w:rsid w:val="00B36112"/>
    <w:rsid w:val="00B36F67"/>
    <w:rsid w:val="00B436FD"/>
    <w:rsid w:val="00B45AE6"/>
    <w:rsid w:val="00B5086E"/>
    <w:rsid w:val="00B50BF0"/>
    <w:rsid w:val="00B532AF"/>
    <w:rsid w:val="00B558F8"/>
    <w:rsid w:val="00B56202"/>
    <w:rsid w:val="00B574C6"/>
    <w:rsid w:val="00B62344"/>
    <w:rsid w:val="00B62A61"/>
    <w:rsid w:val="00B64BBB"/>
    <w:rsid w:val="00B71242"/>
    <w:rsid w:val="00B71E8E"/>
    <w:rsid w:val="00B7622E"/>
    <w:rsid w:val="00B7737F"/>
    <w:rsid w:val="00B778F3"/>
    <w:rsid w:val="00B77E8E"/>
    <w:rsid w:val="00B80097"/>
    <w:rsid w:val="00B800E7"/>
    <w:rsid w:val="00B82598"/>
    <w:rsid w:val="00B84584"/>
    <w:rsid w:val="00B92BFC"/>
    <w:rsid w:val="00B93E86"/>
    <w:rsid w:val="00B95C15"/>
    <w:rsid w:val="00B95FC2"/>
    <w:rsid w:val="00BA018F"/>
    <w:rsid w:val="00BA09B1"/>
    <w:rsid w:val="00BA09E1"/>
    <w:rsid w:val="00BA1498"/>
    <w:rsid w:val="00BA1F2D"/>
    <w:rsid w:val="00BA306B"/>
    <w:rsid w:val="00BA3A13"/>
    <w:rsid w:val="00BA7EEB"/>
    <w:rsid w:val="00BB0875"/>
    <w:rsid w:val="00BB0C40"/>
    <w:rsid w:val="00BB1577"/>
    <w:rsid w:val="00BB18C9"/>
    <w:rsid w:val="00BB308A"/>
    <w:rsid w:val="00BB3196"/>
    <w:rsid w:val="00BB3612"/>
    <w:rsid w:val="00BB4051"/>
    <w:rsid w:val="00BB4930"/>
    <w:rsid w:val="00BB7DA2"/>
    <w:rsid w:val="00BC21FC"/>
    <w:rsid w:val="00BC3362"/>
    <w:rsid w:val="00BC453F"/>
    <w:rsid w:val="00BC486F"/>
    <w:rsid w:val="00BC4DC7"/>
    <w:rsid w:val="00BC5C81"/>
    <w:rsid w:val="00BC7D47"/>
    <w:rsid w:val="00BD2C70"/>
    <w:rsid w:val="00BD5477"/>
    <w:rsid w:val="00BD764E"/>
    <w:rsid w:val="00BE19F6"/>
    <w:rsid w:val="00BE2D12"/>
    <w:rsid w:val="00BE3617"/>
    <w:rsid w:val="00BE3943"/>
    <w:rsid w:val="00BE4A97"/>
    <w:rsid w:val="00BE4FBB"/>
    <w:rsid w:val="00BE6B4D"/>
    <w:rsid w:val="00BF1143"/>
    <w:rsid w:val="00BF1E51"/>
    <w:rsid w:val="00BF2340"/>
    <w:rsid w:val="00C00120"/>
    <w:rsid w:val="00C02BEC"/>
    <w:rsid w:val="00C04F57"/>
    <w:rsid w:val="00C05B74"/>
    <w:rsid w:val="00C106C9"/>
    <w:rsid w:val="00C10B8B"/>
    <w:rsid w:val="00C10C61"/>
    <w:rsid w:val="00C1175E"/>
    <w:rsid w:val="00C140C1"/>
    <w:rsid w:val="00C20ED9"/>
    <w:rsid w:val="00C21EE6"/>
    <w:rsid w:val="00C2202F"/>
    <w:rsid w:val="00C225E4"/>
    <w:rsid w:val="00C22EAC"/>
    <w:rsid w:val="00C24550"/>
    <w:rsid w:val="00C320F3"/>
    <w:rsid w:val="00C3296B"/>
    <w:rsid w:val="00C37184"/>
    <w:rsid w:val="00C378D5"/>
    <w:rsid w:val="00C434C4"/>
    <w:rsid w:val="00C47C30"/>
    <w:rsid w:val="00C47D7D"/>
    <w:rsid w:val="00C51FBA"/>
    <w:rsid w:val="00C52262"/>
    <w:rsid w:val="00C52DAB"/>
    <w:rsid w:val="00C570E2"/>
    <w:rsid w:val="00C57A09"/>
    <w:rsid w:val="00C57AE7"/>
    <w:rsid w:val="00C60468"/>
    <w:rsid w:val="00C60C6A"/>
    <w:rsid w:val="00C61BBD"/>
    <w:rsid w:val="00C6242F"/>
    <w:rsid w:val="00C672F7"/>
    <w:rsid w:val="00C67611"/>
    <w:rsid w:val="00C67D8B"/>
    <w:rsid w:val="00C70C7B"/>
    <w:rsid w:val="00C72782"/>
    <w:rsid w:val="00C72AE9"/>
    <w:rsid w:val="00C73816"/>
    <w:rsid w:val="00C76767"/>
    <w:rsid w:val="00C77DA5"/>
    <w:rsid w:val="00C8048D"/>
    <w:rsid w:val="00C809D1"/>
    <w:rsid w:val="00C867A0"/>
    <w:rsid w:val="00C867E6"/>
    <w:rsid w:val="00C86D7A"/>
    <w:rsid w:val="00C917E0"/>
    <w:rsid w:val="00C96DE5"/>
    <w:rsid w:val="00CA3255"/>
    <w:rsid w:val="00CA47DB"/>
    <w:rsid w:val="00CA5712"/>
    <w:rsid w:val="00CA7948"/>
    <w:rsid w:val="00CB2488"/>
    <w:rsid w:val="00CB3051"/>
    <w:rsid w:val="00CB439B"/>
    <w:rsid w:val="00CB494C"/>
    <w:rsid w:val="00CB53A8"/>
    <w:rsid w:val="00CB5F47"/>
    <w:rsid w:val="00CB6DBA"/>
    <w:rsid w:val="00CB7960"/>
    <w:rsid w:val="00CC28DE"/>
    <w:rsid w:val="00CC397A"/>
    <w:rsid w:val="00CC50A5"/>
    <w:rsid w:val="00CC5BA0"/>
    <w:rsid w:val="00CC723A"/>
    <w:rsid w:val="00CC72FE"/>
    <w:rsid w:val="00CD1770"/>
    <w:rsid w:val="00CD1C4E"/>
    <w:rsid w:val="00CD5022"/>
    <w:rsid w:val="00CD5047"/>
    <w:rsid w:val="00CD6E66"/>
    <w:rsid w:val="00CE1C60"/>
    <w:rsid w:val="00CE469A"/>
    <w:rsid w:val="00CE4A59"/>
    <w:rsid w:val="00CF143E"/>
    <w:rsid w:val="00CF2309"/>
    <w:rsid w:val="00CF61D8"/>
    <w:rsid w:val="00D015BB"/>
    <w:rsid w:val="00D04B06"/>
    <w:rsid w:val="00D04C14"/>
    <w:rsid w:val="00D056A6"/>
    <w:rsid w:val="00D06BDC"/>
    <w:rsid w:val="00D07B01"/>
    <w:rsid w:val="00D11234"/>
    <w:rsid w:val="00D145FB"/>
    <w:rsid w:val="00D14BFD"/>
    <w:rsid w:val="00D1689F"/>
    <w:rsid w:val="00D17031"/>
    <w:rsid w:val="00D1768D"/>
    <w:rsid w:val="00D21E8B"/>
    <w:rsid w:val="00D22860"/>
    <w:rsid w:val="00D247E7"/>
    <w:rsid w:val="00D24A42"/>
    <w:rsid w:val="00D25619"/>
    <w:rsid w:val="00D26BCC"/>
    <w:rsid w:val="00D35426"/>
    <w:rsid w:val="00D4214E"/>
    <w:rsid w:val="00D454F4"/>
    <w:rsid w:val="00D507DE"/>
    <w:rsid w:val="00D5758B"/>
    <w:rsid w:val="00D577FB"/>
    <w:rsid w:val="00D60C10"/>
    <w:rsid w:val="00D61BC2"/>
    <w:rsid w:val="00D62425"/>
    <w:rsid w:val="00D64963"/>
    <w:rsid w:val="00D6531F"/>
    <w:rsid w:val="00D65378"/>
    <w:rsid w:val="00D7535D"/>
    <w:rsid w:val="00D7794B"/>
    <w:rsid w:val="00D81BEC"/>
    <w:rsid w:val="00D82432"/>
    <w:rsid w:val="00D82793"/>
    <w:rsid w:val="00D82F0B"/>
    <w:rsid w:val="00D8386C"/>
    <w:rsid w:val="00D850A1"/>
    <w:rsid w:val="00D85699"/>
    <w:rsid w:val="00D8649B"/>
    <w:rsid w:val="00D86FBC"/>
    <w:rsid w:val="00D87B4D"/>
    <w:rsid w:val="00D92829"/>
    <w:rsid w:val="00D94811"/>
    <w:rsid w:val="00D956FE"/>
    <w:rsid w:val="00DA0B67"/>
    <w:rsid w:val="00DA1BC2"/>
    <w:rsid w:val="00DA2872"/>
    <w:rsid w:val="00DA4A3E"/>
    <w:rsid w:val="00DB0717"/>
    <w:rsid w:val="00DB178B"/>
    <w:rsid w:val="00DB2457"/>
    <w:rsid w:val="00DB3E87"/>
    <w:rsid w:val="00DB623F"/>
    <w:rsid w:val="00DB682C"/>
    <w:rsid w:val="00DB7674"/>
    <w:rsid w:val="00DC0464"/>
    <w:rsid w:val="00DC2C7D"/>
    <w:rsid w:val="00DC3EF8"/>
    <w:rsid w:val="00DC4C03"/>
    <w:rsid w:val="00DD1D8A"/>
    <w:rsid w:val="00DD2CD1"/>
    <w:rsid w:val="00DD2DDA"/>
    <w:rsid w:val="00DD36F4"/>
    <w:rsid w:val="00DD4D25"/>
    <w:rsid w:val="00DD592C"/>
    <w:rsid w:val="00DD5930"/>
    <w:rsid w:val="00DD7006"/>
    <w:rsid w:val="00DD7D5C"/>
    <w:rsid w:val="00DE0F0B"/>
    <w:rsid w:val="00DE4D68"/>
    <w:rsid w:val="00DE5114"/>
    <w:rsid w:val="00DE6EFC"/>
    <w:rsid w:val="00DF34C6"/>
    <w:rsid w:val="00DF4525"/>
    <w:rsid w:val="00DF5773"/>
    <w:rsid w:val="00E010FE"/>
    <w:rsid w:val="00E0168D"/>
    <w:rsid w:val="00E0178B"/>
    <w:rsid w:val="00E01E72"/>
    <w:rsid w:val="00E0324C"/>
    <w:rsid w:val="00E04633"/>
    <w:rsid w:val="00E04DF3"/>
    <w:rsid w:val="00E07057"/>
    <w:rsid w:val="00E114BF"/>
    <w:rsid w:val="00E12BCD"/>
    <w:rsid w:val="00E1321A"/>
    <w:rsid w:val="00E159B3"/>
    <w:rsid w:val="00E17CE0"/>
    <w:rsid w:val="00E17F39"/>
    <w:rsid w:val="00E200BB"/>
    <w:rsid w:val="00E20EB7"/>
    <w:rsid w:val="00E219C2"/>
    <w:rsid w:val="00E224FA"/>
    <w:rsid w:val="00E24F95"/>
    <w:rsid w:val="00E30E60"/>
    <w:rsid w:val="00E318AF"/>
    <w:rsid w:val="00E347D4"/>
    <w:rsid w:val="00E3493D"/>
    <w:rsid w:val="00E35D97"/>
    <w:rsid w:val="00E36010"/>
    <w:rsid w:val="00E36B0F"/>
    <w:rsid w:val="00E37C9A"/>
    <w:rsid w:val="00E43AE8"/>
    <w:rsid w:val="00E453C6"/>
    <w:rsid w:val="00E47430"/>
    <w:rsid w:val="00E5182D"/>
    <w:rsid w:val="00E52BBE"/>
    <w:rsid w:val="00E547CE"/>
    <w:rsid w:val="00E54D41"/>
    <w:rsid w:val="00E56D99"/>
    <w:rsid w:val="00E6340F"/>
    <w:rsid w:val="00E63948"/>
    <w:rsid w:val="00E653D3"/>
    <w:rsid w:val="00E66BEF"/>
    <w:rsid w:val="00E70E96"/>
    <w:rsid w:val="00E75052"/>
    <w:rsid w:val="00E76065"/>
    <w:rsid w:val="00E76D98"/>
    <w:rsid w:val="00E7724E"/>
    <w:rsid w:val="00E773B4"/>
    <w:rsid w:val="00E82368"/>
    <w:rsid w:val="00E83079"/>
    <w:rsid w:val="00E84940"/>
    <w:rsid w:val="00E86E48"/>
    <w:rsid w:val="00E9276B"/>
    <w:rsid w:val="00E93AA3"/>
    <w:rsid w:val="00EA5FAF"/>
    <w:rsid w:val="00EA69D2"/>
    <w:rsid w:val="00EA6DC0"/>
    <w:rsid w:val="00EA7921"/>
    <w:rsid w:val="00EA799B"/>
    <w:rsid w:val="00EA7C63"/>
    <w:rsid w:val="00EB0A1F"/>
    <w:rsid w:val="00EB1085"/>
    <w:rsid w:val="00EB1C90"/>
    <w:rsid w:val="00EB20DC"/>
    <w:rsid w:val="00EB61C2"/>
    <w:rsid w:val="00EB6B56"/>
    <w:rsid w:val="00EC09F1"/>
    <w:rsid w:val="00EC47D4"/>
    <w:rsid w:val="00EC4EBE"/>
    <w:rsid w:val="00EC5B10"/>
    <w:rsid w:val="00EC7309"/>
    <w:rsid w:val="00EC7CF2"/>
    <w:rsid w:val="00ED04A6"/>
    <w:rsid w:val="00ED2D41"/>
    <w:rsid w:val="00ED32B4"/>
    <w:rsid w:val="00ED339B"/>
    <w:rsid w:val="00ED7707"/>
    <w:rsid w:val="00EE0788"/>
    <w:rsid w:val="00EE14D2"/>
    <w:rsid w:val="00EE28A3"/>
    <w:rsid w:val="00EE44A9"/>
    <w:rsid w:val="00EE4714"/>
    <w:rsid w:val="00EE5FC4"/>
    <w:rsid w:val="00EF31B8"/>
    <w:rsid w:val="00EF3E3A"/>
    <w:rsid w:val="00F00FB1"/>
    <w:rsid w:val="00F02833"/>
    <w:rsid w:val="00F03C5B"/>
    <w:rsid w:val="00F05A7D"/>
    <w:rsid w:val="00F07CED"/>
    <w:rsid w:val="00F11499"/>
    <w:rsid w:val="00F1192B"/>
    <w:rsid w:val="00F13DCC"/>
    <w:rsid w:val="00F15E37"/>
    <w:rsid w:val="00F15F7A"/>
    <w:rsid w:val="00F17AA9"/>
    <w:rsid w:val="00F226B8"/>
    <w:rsid w:val="00F23201"/>
    <w:rsid w:val="00F2398D"/>
    <w:rsid w:val="00F24652"/>
    <w:rsid w:val="00F255C2"/>
    <w:rsid w:val="00F25726"/>
    <w:rsid w:val="00F268D7"/>
    <w:rsid w:val="00F27184"/>
    <w:rsid w:val="00F30FC2"/>
    <w:rsid w:val="00F33294"/>
    <w:rsid w:val="00F3336B"/>
    <w:rsid w:val="00F33485"/>
    <w:rsid w:val="00F3593F"/>
    <w:rsid w:val="00F40C35"/>
    <w:rsid w:val="00F427DB"/>
    <w:rsid w:val="00F45357"/>
    <w:rsid w:val="00F45A28"/>
    <w:rsid w:val="00F45F47"/>
    <w:rsid w:val="00F46FAF"/>
    <w:rsid w:val="00F50E38"/>
    <w:rsid w:val="00F51732"/>
    <w:rsid w:val="00F520C9"/>
    <w:rsid w:val="00F52224"/>
    <w:rsid w:val="00F542A9"/>
    <w:rsid w:val="00F5507B"/>
    <w:rsid w:val="00F551FE"/>
    <w:rsid w:val="00F63D68"/>
    <w:rsid w:val="00F64434"/>
    <w:rsid w:val="00F64FC5"/>
    <w:rsid w:val="00F65DC0"/>
    <w:rsid w:val="00F66E02"/>
    <w:rsid w:val="00F71223"/>
    <w:rsid w:val="00F71568"/>
    <w:rsid w:val="00F73827"/>
    <w:rsid w:val="00F77C7A"/>
    <w:rsid w:val="00F83BDD"/>
    <w:rsid w:val="00F85767"/>
    <w:rsid w:val="00F86976"/>
    <w:rsid w:val="00F93F38"/>
    <w:rsid w:val="00F950DA"/>
    <w:rsid w:val="00F964CA"/>
    <w:rsid w:val="00F97650"/>
    <w:rsid w:val="00F97BC3"/>
    <w:rsid w:val="00FA0A66"/>
    <w:rsid w:val="00FA3B39"/>
    <w:rsid w:val="00FA73A6"/>
    <w:rsid w:val="00FA7F24"/>
    <w:rsid w:val="00FB0DA6"/>
    <w:rsid w:val="00FB1CEC"/>
    <w:rsid w:val="00FB2579"/>
    <w:rsid w:val="00FB52CF"/>
    <w:rsid w:val="00FB6EF3"/>
    <w:rsid w:val="00FB775B"/>
    <w:rsid w:val="00FB7DC4"/>
    <w:rsid w:val="00FC0062"/>
    <w:rsid w:val="00FC0E30"/>
    <w:rsid w:val="00FC1535"/>
    <w:rsid w:val="00FC53B3"/>
    <w:rsid w:val="00FD1E90"/>
    <w:rsid w:val="00FD7EC4"/>
    <w:rsid w:val="00FF051C"/>
    <w:rsid w:val="00FF0F38"/>
    <w:rsid w:val="00FF263D"/>
    <w:rsid w:val="00FF29B9"/>
    <w:rsid w:val="00FF3054"/>
    <w:rsid w:val="00FF4B5A"/>
    <w:rsid w:val="02D02D27"/>
    <w:rsid w:val="07CA75C5"/>
    <w:rsid w:val="088613DD"/>
    <w:rsid w:val="0CB23CF7"/>
    <w:rsid w:val="0DE703F9"/>
    <w:rsid w:val="0EC343CA"/>
    <w:rsid w:val="124C594C"/>
    <w:rsid w:val="17F01C64"/>
    <w:rsid w:val="18722105"/>
    <w:rsid w:val="18D9322D"/>
    <w:rsid w:val="20AF034D"/>
    <w:rsid w:val="214961D1"/>
    <w:rsid w:val="21F31B56"/>
    <w:rsid w:val="22FC3F7F"/>
    <w:rsid w:val="26255E2B"/>
    <w:rsid w:val="28141757"/>
    <w:rsid w:val="2BEE656A"/>
    <w:rsid w:val="2C1161F7"/>
    <w:rsid w:val="2CF84929"/>
    <w:rsid w:val="3177223D"/>
    <w:rsid w:val="32E67091"/>
    <w:rsid w:val="35F85A28"/>
    <w:rsid w:val="39875BC0"/>
    <w:rsid w:val="3B7C3128"/>
    <w:rsid w:val="3DA6031B"/>
    <w:rsid w:val="3DA84074"/>
    <w:rsid w:val="404E42D0"/>
    <w:rsid w:val="44EE4730"/>
    <w:rsid w:val="466149B7"/>
    <w:rsid w:val="481A0280"/>
    <w:rsid w:val="4E1F3FA5"/>
    <w:rsid w:val="4E3D21B1"/>
    <w:rsid w:val="517A2D1F"/>
    <w:rsid w:val="5355769B"/>
    <w:rsid w:val="56CC6827"/>
    <w:rsid w:val="591F0A19"/>
    <w:rsid w:val="5FC6104F"/>
    <w:rsid w:val="66974B92"/>
    <w:rsid w:val="67C828FA"/>
    <w:rsid w:val="68BD3AFC"/>
    <w:rsid w:val="696D4B6D"/>
    <w:rsid w:val="6CE9613C"/>
    <w:rsid w:val="6E60296D"/>
    <w:rsid w:val="7308382A"/>
    <w:rsid w:val="76012713"/>
    <w:rsid w:val="76F7114B"/>
    <w:rsid w:val="770813E8"/>
    <w:rsid w:val="785D11CB"/>
    <w:rsid w:val="795378CC"/>
    <w:rsid w:val="79B31B78"/>
    <w:rsid w:val="7A0E326A"/>
    <w:rsid w:val="7AA91925"/>
    <w:rsid w:val="7BC3073A"/>
    <w:rsid w:val="7D6430C4"/>
    <w:rsid w:val="7FDD54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69F621B-5D7E-4D8A-8169-B4A0104A3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Body Text" w:uiPriority="99" w:unhideWhenUsed="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1"/>
    <w:qFormat/>
    <w:pPr>
      <w:keepNext/>
      <w:keepLines/>
      <w:spacing w:before="120" w:after="120"/>
      <w:jc w:val="center"/>
      <w:outlineLvl w:val="0"/>
    </w:pPr>
    <w:rPr>
      <w:rFonts w:eastAsia="Wingdings"/>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正文缩进 字符"/>
    <w:link w:val="a4"/>
    <w:locked/>
    <w:rPr>
      <w:rFonts w:eastAsia="宋体"/>
      <w:kern w:val="2"/>
      <w:sz w:val="21"/>
      <w:szCs w:val="24"/>
      <w:lang w:val="en-US" w:eastAsia="zh-CN" w:bidi="ar-SA"/>
    </w:rPr>
  </w:style>
  <w:style w:type="character" w:customStyle="1" w:styleId="a5">
    <w:name w:val="正文文本 字符"/>
    <w:rPr>
      <w:kern w:val="2"/>
      <w:sz w:val="21"/>
      <w:szCs w:val="24"/>
    </w:rPr>
  </w:style>
  <w:style w:type="character" w:customStyle="1" w:styleId="10">
    <w:name w:val="正文文本 字符1"/>
    <w:link w:val="a6"/>
    <w:uiPriority w:val="99"/>
    <w:rPr>
      <w:rFonts w:ascii="Calibri" w:hAnsi="Calibri"/>
      <w:kern w:val="2"/>
      <w:sz w:val="21"/>
      <w:szCs w:val="24"/>
    </w:rPr>
  </w:style>
  <w:style w:type="character" w:customStyle="1" w:styleId="a7">
    <w:name w:val="标题 字符"/>
    <w:link w:val="a8"/>
    <w:rPr>
      <w:rFonts w:ascii="Cambria" w:hAnsi="Cambria" w:cs="Times New Roman"/>
      <w:b/>
      <w:bCs/>
      <w:kern w:val="2"/>
      <w:sz w:val="32"/>
      <w:szCs w:val="32"/>
    </w:rPr>
  </w:style>
  <w:style w:type="character" w:customStyle="1" w:styleId="11">
    <w:name w:val="标题 1 字符1"/>
    <w:link w:val="1"/>
    <w:rPr>
      <w:rFonts w:ascii="Calibri" w:eastAsia="Wingdings" w:hAnsi="Calibri"/>
      <w:b/>
      <w:bCs/>
      <w:kern w:val="44"/>
      <w:sz w:val="44"/>
      <w:szCs w:val="44"/>
    </w:rPr>
  </w:style>
  <w:style w:type="character" w:customStyle="1" w:styleId="a9">
    <w:name w:val="页脚 字符"/>
    <w:link w:val="aa"/>
    <w:uiPriority w:val="99"/>
    <w:rPr>
      <w:kern w:val="2"/>
      <w:sz w:val="18"/>
      <w:szCs w:val="18"/>
    </w:rPr>
  </w:style>
  <w:style w:type="character" w:styleId="ab">
    <w:name w:val="Hyperlink"/>
    <w:uiPriority w:val="99"/>
    <w:unhideWhenUsed/>
    <w:qFormat/>
    <w:rPr>
      <w:color w:val="0000FF"/>
      <w:u w:val="single"/>
    </w:rPr>
  </w:style>
  <w:style w:type="character" w:styleId="ac">
    <w:name w:val="page number"/>
    <w:basedOn w:val="a0"/>
  </w:style>
  <w:style w:type="character" w:customStyle="1" w:styleId="12">
    <w:name w:val="副标题 字符1"/>
    <w:link w:val="ad"/>
    <w:rPr>
      <w:rFonts w:ascii="Cambria" w:eastAsia="Wingdings" w:hAnsi="Cambria"/>
      <w:b/>
      <w:bCs/>
      <w:kern w:val="28"/>
      <w:sz w:val="24"/>
      <w:szCs w:val="32"/>
    </w:rPr>
  </w:style>
  <w:style w:type="character" w:customStyle="1" w:styleId="13">
    <w:name w:val="标题 1 字符"/>
    <w:rPr>
      <w:b/>
      <w:bCs/>
      <w:kern w:val="44"/>
      <w:sz w:val="44"/>
      <w:szCs w:val="44"/>
    </w:rPr>
  </w:style>
  <w:style w:type="character" w:customStyle="1" w:styleId="ae">
    <w:name w:val="副标题 字符"/>
    <w:rPr>
      <w:rFonts w:ascii="等线 Light" w:hAnsi="等线 Light" w:cs="Times New Roman"/>
      <w:b/>
      <w:bCs/>
      <w:kern w:val="28"/>
      <w:sz w:val="32"/>
      <w:szCs w:val="32"/>
    </w:rPr>
  </w:style>
  <w:style w:type="paragraph" w:styleId="ad">
    <w:name w:val="Subtitle"/>
    <w:basedOn w:val="a"/>
    <w:next w:val="a"/>
    <w:link w:val="12"/>
    <w:qFormat/>
    <w:pPr>
      <w:spacing w:line="500" w:lineRule="exact"/>
      <w:ind w:left="420" w:hanging="420"/>
      <w:jc w:val="left"/>
      <w:outlineLvl w:val="1"/>
    </w:pPr>
    <w:rPr>
      <w:rFonts w:ascii="Cambria" w:eastAsia="Wingdings" w:hAnsi="Cambria"/>
      <w:b/>
      <w:bCs/>
      <w:kern w:val="28"/>
      <w:sz w:val="24"/>
      <w:szCs w:val="32"/>
    </w:rPr>
  </w:style>
  <w:style w:type="paragraph" w:styleId="a6">
    <w:name w:val="Body Text"/>
    <w:basedOn w:val="a"/>
    <w:link w:val="10"/>
    <w:uiPriority w:val="99"/>
    <w:unhideWhenUsed/>
    <w:pPr>
      <w:spacing w:after="120"/>
    </w:pPr>
  </w:style>
  <w:style w:type="paragraph" w:styleId="af">
    <w:name w:val="Balloon Text"/>
    <w:basedOn w:val="a"/>
    <w:semiHidden/>
    <w:rPr>
      <w:sz w:val="18"/>
      <w:szCs w:val="18"/>
    </w:rPr>
  </w:style>
  <w:style w:type="paragraph" w:styleId="af0">
    <w:name w:val="header"/>
    <w:basedOn w:val="a"/>
    <w:pPr>
      <w:pBdr>
        <w:bottom w:val="single" w:sz="6" w:space="1" w:color="auto"/>
      </w:pBdr>
      <w:tabs>
        <w:tab w:val="center" w:pos="4153"/>
        <w:tab w:val="right" w:pos="8306"/>
      </w:tabs>
      <w:snapToGrid w:val="0"/>
      <w:jc w:val="center"/>
    </w:pPr>
    <w:rPr>
      <w:sz w:val="18"/>
      <w:szCs w:val="18"/>
    </w:rPr>
  </w:style>
  <w:style w:type="paragraph" w:styleId="aa">
    <w:name w:val="footer"/>
    <w:basedOn w:val="a"/>
    <w:link w:val="a9"/>
    <w:uiPriority w:val="99"/>
    <w:pPr>
      <w:tabs>
        <w:tab w:val="center" w:pos="4153"/>
        <w:tab w:val="right" w:pos="8306"/>
      </w:tabs>
      <w:snapToGrid w:val="0"/>
      <w:jc w:val="left"/>
    </w:pPr>
    <w:rPr>
      <w:sz w:val="18"/>
      <w:szCs w:val="18"/>
    </w:rPr>
  </w:style>
  <w:style w:type="paragraph" w:styleId="a8">
    <w:name w:val="Title"/>
    <w:basedOn w:val="a"/>
    <w:next w:val="a"/>
    <w:link w:val="a7"/>
    <w:qFormat/>
    <w:pPr>
      <w:spacing w:before="240" w:after="60"/>
      <w:jc w:val="center"/>
      <w:outlineLvl w:val="0"/>
    </w:pPr>
    <w:rPr>
      <w:rFonts w:ascii="Cambria" w:hAnsi="Cambria"/>
      <w:b/>
      <w:bCs/>
      <w:sz w:val="32"/>
      <w:szCs w:val="32"/>
    </w:rPr>
  </w:style>
  <w:style w:type="paragraph" w:styleId="a4">
    <w:name w:val="Normal Indent"/>
    <w:basedOn w:val="a"/>
    <w:link w:val="a3"/>
    <w:pPr>
      <w:ind w:firstLineChars="200" w:firstLine="420"/>
    </w:pPr>
  </w:style>
  <w:style w:type="paragraph" w:styleId="af1">
    <w:name w:val="Plain Text"/>
    <w:basedOn w:val="a"/>
    <w:rPr>
      <w:rFonts w:ascii="宋体" w:hAnsi="Courier New"/>
      <w:szCs w:val="20"/>
    </w:rPr>
  </w:style>
  <w:style w:type="paragraph" w:styleId="af2">
    <w:name w:val="List Paragraph"/>
    <w:basedOn w:val="a"/>
    <w:qFormat/>
    <w:pPr>
      <w:ind w:firstLineChars="200" w:firstLine="420"/>
    </w:pPr>
  </w:style>
  <w:style w:type="paragraph" w:customStyle="1" w:styleId="2">
    <w:name w:val="正文2"/>
    <w:basedOn w:val="a"/>
    <w:pPr>
      <w:spacing w:before="156" w:line="360" w:lineRule="auto"/>
      <w:ind w:firstLineChars="200" w:firstLine="510"/>
    </w:pPr>
    <w:rPr>
      <w:sz w:val="24"/>
      <w:szCs w:val="20"/>
    </w:rPr>
  </w:style>
  <w:style w:type="table" w:styleId="af3">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7335380">
      <w:bodyDiv w:val="1"/>
      <w:marLeft w:val="0"/>
      <w:marRight w:val="0"/>
      <w:marTop w:val="0"/>
      <w:marBottom w:val="0"/>
      <w:divBdr>
        <w:top w:val="none" w:sz="0" w:space="0" w:color="auto"/>
        <w:left w:val="none" w:sz="0" w:space="0" w:color="auto"/>
        <w:bottom w:val="none" w:sz="0" w:space="0" w:color="auto"/>
        <w:right w:val="none" w:sz="0" w:space="0" w:color="auto"/>
      </w:divBdr>
    </w:div>
    <w:div w:id="1485703590">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13</Pages>
  <Words>903</Words>
  <Characters>5153</Characters>
  <Application>Microsoft Office Word</Application>
  <DocSecurity>0</DocSecurity>
  <Lines>42</Lines>
  <Paragraphs>12</Paragraphs>
  <ScaleCrop>false</ScaleCrop>
  <Company>微软中国</Company>
  <LinksUpToDate>false</LinksUpToDate>
  <CharactersWithSpaces>6044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福建片仔癀化妆品有限公司</dc:title>
  <dc:subject/>
  <dc:creator>微软用户</dc:creator>
  <cp:keywords/>
  <cp:lastModifiedBy>lenovo-zsl</cp:lastModifiedBy>
  <cp:revision>5</cp:revision>
  <cp:lastPrinted>2020-12-18T00:28:00Z</cp:lastPrinted>
  <dcterms:created xsi:type="dcterms:W3CDTF">2022-09-22T00:58:00Z</dcterms:created>
  <dcterms:modified xsi:type="dcterms:W3CDTF">2022-10-08T07:39:00Z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