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85989">
      <w:pPr>
        <w:jc w:val="left"/>
        <w:rPr>
          <w:rFonts w:hint="eastAsia" w:ascii="宋体" w:hAnsi="宋体" w:eastAsia="宋体"/>
          <w:b/>
          <w:bCs/>
          <w:sz w:val="24"/>
          <w:szCs w:val="30"/>
          <w:lang w:eastAsia="zh-CN"/>
        </w:rPr>
      </w:pPr>
      <w:r>
        <w:rPr>
          <w:rFonts w:hint="eastAsia" w:ascii="宋体" w:hAnsi="宋体"/>
          <w:b/>
          <w:bCs/>
          <w:sz w:val="24"/>
          <w:szCs w:val="30"/>
        </w:rPr>
        <w:t>附件</w:t>
      </w:r>
      <w:r>
        <w:rPr>
          <w:rFonts w:hint="eastAsia" w:ascii="宋体" w:hAnsi="宋体"/>
          <w:b/>
          <w:bCs/>
          <w:sz w:val="24"/>
          <w:szCs w:val="30"/>
          <w:lang w:val="en-US" w:eastAsia="zh-CN"/>
        </w:rPr>
        <w:t>6</w:t>
      </w:r>
    </w:p>
    <w:p w14:paraId="5B9D4BFD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 xml:space="preserve">2025香料南京展会展位制作搭建项目参选方资料提供说明                </w:t>
      </w:r>
    </w:p>
    <w:tbl>
      <w:tblPr>
        <w:tblStyle w:val="4"/>
        <w:tblW w:w="0" w:type="auto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363"/>
        <w:gridCol w:w="4111"/>
      </w:tblGrid>
      <w:tr w14:paraId="084CB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319C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7493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9BDB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要求</w:t>
            </w:r>
          </w:p>
        </w:tc>
      </w:tr>
      <w:tr w14:paraId="2A34E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B56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企业综</w:t>
            </w:r>
          </w:p>
          <w:p w14:paraId="00C861F0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合实力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8C85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公司近</w:t>
            </w: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019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年</w:t>
            </w:r>
            <w:r>
              <w:rPr>
                <w:rFonts w:ascii="宋体" w:hAnsi="宋体"/>
                <w:szCs w:val="21"/>
              </w:rPr>
              <w:t>-202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5年</w:t>
            </w:r>
            <w:r>
              <w:rPr>
                <w:rFonts w:hint="eastAsia" w:ascii="宋体" w:hAnsi="宋体"/>
                <w:szCs w:val="21"/>
              </w:rPr>
              <w:t>成功展会搭建案例，需附图片和合同（合同金额需达到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0万或以上）复印件有效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A2A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 w14:paraId="4A73A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FDDDBC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发票类型及税点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F8F993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提供所填发票类型及税率的发票样本复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印件，内容为“会展服务*或搭建服务”类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3D94F1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 w14:paraId="7BDA59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C0C5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服务要求</w:t>
            </w:r>
          </w:p>
        </w:tc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6CB81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提供快闪视频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条</w:t>
            </w:r>
            <w:r>
              <w:rPr>
                <w:rFonts w:hint="eastAsia" w:ascii="宋体" w:hAnsi="宋体"/>
                <w:szCs w:val="21"/>
              </w:rPr>
              <w:t>，快闪视频时长需15秒-30秒（得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分）；2、提供会展期间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天的保洁服务（得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分）；3、提供展会期间的饮用水包含矿泉水瓶装（得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分）；4、提供名片盒、糖果、咖啡小零食（得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分）；5、提供展会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天拍摄，包含云相册照片直播功能（得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 w14:paraId="4B541FB0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每满足以上一项得对应分，满足以上全部需求得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7E635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u w:val="single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u w:val="single"/>
              </w:rPr>
              <w:t>请于此处填写提供服务项目：</w:t>
            </w:r>
          </w:p>
          <w:p w14:paraId="1A34C9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0B8E94B1">
      <w:pPr>
        <w:spacing w:line="360" w:lineRule="exact"/>
        <w:ind w:left="-1134" w:leftChars="-540"/>
        <w:rPr>
          <w:rFonts w:ascii="宋体" w:hAnsi="宋体"/>
          <w:b/>
          <w:sz w:val="28"/>
          <w:szCs w:val="28"/>
          <w:u w:val="single"/>
        </w:rPr>
      </w:pPr>
    </w:p>
    <w:p w14:paraId="61849653"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  <w:u w:val="single"/>
        </w:rPr>
        <w:t>参选方联系方式:</w:t>
      </w:r>
      <w:r>
        <w:rPr>
          <w:rFonts w:ascii="宋体" w:hAnsi="宋体"/>
          <w:b/>
          <w:sz w:val="28"/>
          <w:szCs w:val="28"/>
          <w:u w:val="single"/>
        </w:rPr>
        <w:t xml:space="preserve">                              </w:t>
      </w:r>
    </w:p>
    <w:p w14:paraId="3A61EF75"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</w:p>
    <w:p w14:paraId="422BE645">
      <w:pPr>
        <w:spacing w:line="360" w:lineRule="exact"/>
        <w:ind w:left="546" w:leftChars="-4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注:1、以上内容将做为片仔癀化妆品2025香料南京展会展位制作搭建项目评分依据。请认真对待，并需确保所填内容的真实性，若有虚假一旦发现将取消比选资格;</w:t>
      </w:r>
    </w:p>
    <w:p w14:paraId="6AF5FEAB">
      <w:pPr>
        <w:spacing w:line="360" w:lineRule="exact"/>
        <w:ind w:left="-1134" w:leftChars="-540" w:firstLine="1470" w:firstLineChars="7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2、参选方须在以上参选方联系方式处写明联系人及联系方式。</w:t>
      </w:r>
    </w:p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65"/>
    <w:rsid w:val="00063CE8"/>
    <w:rsid w:val="000A1A14"/>
    <w:rsid w:val="000B530C"/>
    <w:rsid w:val="001205D7"/>
    <w:rsid w:val="00140B8F"/>
    <w:rsid w:val="001D46E1"/>
    <w:rsid w:val="0020143A"/>
    <w:rsid w:val="002366AF"/>
    <w:rsid w:val="002901AD"/>
    <w:rsid w:val="002919D9"/>
    <w:rsid w:val="0030579B"/>
    <w:rsid w:val="00307CAB"/>
    <w:rsid w:val="003268BC"/>
    <w:rsid w:val="00344595"/>
    <w:rsid w:val="00376F53"/>
    <w:rsid w:val="00385718"/>
    <w:rsid w:val="00444C07"/>
    <w:rsid w:val="0050050C"/>
    <w:rsid w:val="005E2C94"/>
    <w:rsid w:val="00603C98"/>
    <w:rsid w:val="00615E62"/>
    <w:rsid w:val="00672C35"/>
    <w:rsid w:val="00687168"/>
    <w:rsid w:val="00714C44"/>
    <w:rsid w:val="00737C5B"/>
    <w:rsid w:val="00775338"/>
    <w:rsid w:val="007B30E7"/>
    <w:rsid w:val="007B35F4"/>
    <w:rsid w:val="008612CF"/>
    <w:rsid w:val="008F4A2E"/>
    <w:rsid w:val="00945BB2"/>
    <w:rsid w:val="00A32227"/>
    <w:rsid w:val="00AE364C"/>
    <w:rsid w:val="00B736CF"/>
    <w:rsid w:val="00B87E5C"/>
    <w:rsid w:val="00C13608"/>
    <w:rsid w:val="00C4271B"/>
    <w:rsid w:val="00C94725"/>
    <w:rsid w:val="00D07CD6"/>
    <w:rsid w:val="00E121EA"/>
    <w:rsid w:val="00E17104"/>
    <w:rsid w:val="00F03A65"/>
    <w:rsid w:val="00F2444B"/>
    <w:rsid w:val="00F3328F"/>
    <w:rsid w:val="00F35587"/>
    <w:rsid w:val="00F57E6A"/>
    <w:rsid w:val="07835682"/>
    <w:rsid w:val="11F72B09"/>
    <w:rsid w:val="1AF45ED1"/>
    <w:rsid w:val="2D4A5BEA"/>
    <w:rsid w:val="2F2F365F"/>
    <w:rsid w:val="569F542C"/>
    <w:rsid w:val="5B8C466E"/>
    <w:rsid w:val="64FB3701"/>
    <w:rsid w:val="6AAE5BE1"/>
    <w:rsid w:val="78E7345B"/>
    <w:rsid w:val="7AE2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421</Words>
  <Characters>444</Characters>
  <Lines>4</Lines>
  <Paragraphs>1</Paragraphs>
  <TotalTime>3</TotalTime>
  <ScaleCrop>false</ScaleCrop>
  <LinksUpToDate>false</LinksUpToDate>
  <CharactersWithSpaces>496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2024-08-15T02:47:00Z</dcterms:created>
  <dc:creator>GYR</dc:creator>
  <cp:lastModifiedBy>Administrator</cp:lastModifiedBy>
  <dcterms:modified xsi:type="dcterms:W3CDTF">2025-07-24T00:54:31Z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eyJoZGlkIjoiNDM3MDVkMDczMWZjMjg0ODg4ZWU4YWFlNDdmOWQ3MzAifQ==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7C3345CFFE38463DBDB60239421280C1_13</vt:lpwstr>
  </property>
</Properties>
</file>