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9D349B">
        <w:rPr>
          <w:rFonts w:ascii="仿宋" w:eastAsia="仿宋" w:hAnsi="仿宋" w:cs="宋体" w:hint="eastAsia"/>
          <w:kern w:val="0"/>
          <w:sz w:val="28"/>
          <w:szCs w:val="28"/>
        </w:rPr>
        <w:t>两</w:t>
      </w:r>
      <w:r w:rsidR="005046F2">
        <w:rPr>
          <w:rFonts w:ascii="仿宋" w:eastAsia="仿宋" w:hAnsi="仿宋" w:cs="宋体" w:hint="eastAsia"/>
          <w:kern w:val="0"/>
          <w:sz w:val="28"/>
          <w:szCs w:val="28"/>
        </w:rPr>
        <w:t>款</w:t>
      </w:r>
      <w:r w:rsidR="005046F2" w:rsidRPr="008C1721">
        <w:rPr>
          <w:rFonts w:ascii="仿宋" w:eastAsia="仿宋" w:hAnsi="仿宋" w:cs="宋体" w:hint="eastAsia"/>
          <w:kern w:val="0"/>
          <w:sz w:val="28"/>
          <w:szCs w:val="28"/>
        </w:rPr>
        <w:t>广告宣传促销品</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9D349B" w:rsidRDefault="003011D8" w:rsidP="009D349B">
      <w:pPr>
        <w:pStyle w:val="aa"/>
        <w:spacing w:line="560" w:lineRule="exact"/>
        <w:ind w:leftChars="221" w:left="464" w:firstLineChars="50" w:firstLine="141"/>
        <w:rPr>
          <w:color w:val="000000"/>
          <w:sz w:val="24"/>
          <w:szCs w:val="24"/>
        </w:rPr>
      </w:pPr>
      <w:r w:rsidRPr="008C1721">
        <w:rPr>
          <w:rFonts w:ascii="仿宋" w:eastAsia="仿宋" w:hAnsi="仿宋" w:cs="宋体" w:hint="eastAsia"/>
          <w:b/>
          <w:kern w:val="0"/>
          <w:sz w:val="28"/>
          <w:szCs w:val="28"/>
        </w:rPr>
        <w:t>一、项目名称：</w:t>
      </w:r>
      <w:r w:rsidR="00EC0A4F" w:rsidRPr="008C1721">
        <w:rPr>
          <w:rFonts w:ascii="仿宋" w:eastAsia="仿宋" w:hAnsi="仿宋" w:cs="宋体" w:hint="eastAsia"/>
          <w:kern w:val="0"/>
          <w:sz w:val="28"/>
          <w:szCs w:val="28"/>
        </w:rPr>
        <w:t>201</w:t>
      </w:r>
      <w:r w:rsidR="00EC0A4F">
        <w:rPr>
          <w:rFonts w:ascii="仿宋" w:eastAsia="仿宋" w:hAnsi="仿宋" w:cs="宋体" w:hint="eastAsia"/>
          <w:kern w:val="0"/>
          <w:sz w:val="28"/>
          <w:szCs w:val="28"/>
        </w:rPr>
        <w:t>9年物料</w:t>
      </w:r>
      <w:r w:rsidR="009D349B">
        <w:rPr>
          <w:rFonts w:ascii="仿宋" w:eastAsia="仿宋" w:hAnsi="仿宋" w:cs="宋体" w:hint="eastAsia"/>
          <w:sz w:val="30"/>
          <w:szCs w:val="30"/>
        </w:rPr>
        <w:t>熊猫U型枕与体重秤</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1.投标人应是具备独立企业法人资格且有能力提供招标货物及服务的企业。</w:t>
      </w:r>
    </w:p>
    <w:p w:rsidR="003011D8" w:rsidRPr="008C1721"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011D8" w:rsidRPr="008C1721">
        <w:rPr>
          <w:rFonts w:ascii="仿宋" w:eastAsia="仿宋" w:hAnsi="仿宋" w:cs="宋体" w:hint="eastAsia"/>
          <w:kern w:val="0"/>
          <w:sz w:val="28"/>
          <w:szCs w:val="28"/>
        </w:rPr>
        <w:t>于201</w:t>
      </w:r>
      <w:r w:rsidR="00335128">
        <w:rPr>
          <w:rFonts w:ascii="仿宋" w:eastAsia="仿宋" w:hAnsi="仿宋" w:cs="宋体" w:hint="eastAsia"/>
          <w:kern w:val="0"/>
          <w:sz w:val="28"/>
          <w:szCs w:val="28"/>
        </w:rPr>
        <w:t>9</w:t>
      </w:r>
      <w:r w:rsidR="003011D8" w:rsidRPr="008C1721">
        <w:rPr>
          <w:rFonts w:ascii="仿宋" w:eastAsia="仿宋" w:hAnsi="仿宋" w:cs="宋体" w:hint="eastAsia"/>
          <w:kern w:val="0"/>
          <w:sz w:val="28"/>
          <w:szCs w:val="28"/>
        </w:rPr>
        <w:t>年</w:t>
      </w:r>
      <w:r w:rsidR="009D349B">
        <w:rPr>
          <w:rFonts w:ascii="仿宋" w:eastAsia="仿宋" w:hAnsi="仿宋" w:cs="宋体" w:hint="eastAsia"/>
          <w:kern w:val="0"/>
          <w:sz w:val="28"/>
          <w:szCs w:val="28"/>
        </w:rPr>
        <w:t>10</w:t>
      </w:r>
      <w:r w:rsidR="003011D8" w:rsidRPr="008C1721">
        <w:rPr>
          <w:rFonts w:ascii="仿宋" w:eastAsia="仿宋" w:hAnsi="仿宋" w:cs="宋体" w:hint="eastAsia"/>
          <w:kern w:val="0"/>
          <w:sz w:val="28"/>
          <w:szCs w:val="28"/>
        </w:rPr>
        <w:t>月</w:t>
      </w:r>
      <w:r w:rsidR="009D349B">
        <w:rPr>
          <w:rFonts w:ascii="仿宋" w:eastAsia="仿宋" w:hAnsi="仿宋" w:cs="宋体" w:hint="eastAsia"/>
          <w:kern w:val="0"/>
          <w:sz w:val="28"/>
          <w:szCs w:val="28"/>
        </w:rPr>
        <w:t>30</w:t>
      </w:r>
      <w:r w:rsidR="003011D8" w:rsidRPr="008C1721">
        <w:rPr>
          <w:rFonts w:ascii="仿宋" w:eastAsia="仿宋" w:hAnsi="仿宋" w:cs="宋体" w:hint="eastAsia"/>
          <w:kern w:val="0"/>
          <w:sz w:val="28"/>
          <w:szCs w:val="28"/>
        </w:rPr>
        <w:t>日上午12:00</w:t>
      </w:r>
      <w:r w:rsidR="00546293"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四</w:t>
      </w:r>
      <w:r w:rsidR="003011D8" w:rsidRPr="008C1721">
        <w:rPr>
          <w:rFonts w:ascii="仿宋" w:eastAsia="仿宋" w:hAnsi="仿宋" w:cs="宋体" w:hint="eastAsia"/>
          <w:b/>
          <w:kern w:val="0"/>
          <w:sz w:val="28"/>
          <w:szCs w:val="28"/>
        </w:rPr>
        <w:t>、发布公告的媒介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w:t>
      </w:r>
      <w:r w:rsidR="003011D8" w:rsidRPr="008C1721">
        <w:rPr>
          <w:rFonts w:ascii="仿宋" w:eastAsia="仿宋" w:hAnsi="仿宋" w:cs="宋体" w:hint="eastAsia"/>
          <w:b/>
          <w:kern w:val="0"/>
          <w:sz w:val="28"/>
          <w:szCs w:val="28"/>
        </w:rPr>
        <w:t>、联系方式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495E1F" w:rsidP="00495E1F">
      <w:pPr>
        <w:widowControl/>
        <w:spacing w:line="460" w:lineRule="exact"/>
        <w:ind w:firstLineChars="195" w:firstLine="548"/>
        <w:rPr>
          <w:rFonts w:ascii="仿宋" w:eastAsia="仿宋" w:hAnsi="仿宋" w:cs="宋体"/>
          <w:b/>
          <w:kern w:val="0"/>
          <w:sz w:val="28"/>
          <w:szCs w:val="28"/>
        </w:rPr>
      </w:pPr>
      <w:r>
        <w:rPr>
          <w:rFonts w:ascii="仿宋" w:eastAsia="仿宋" w:hAnsi="仿宋" w:cs="宋体" w:hint="eastAsia"/>
          <w:b/>
          <w:kern w:val="0"/>
          <w:sz w:val="28"/>
          <w:szCs w:val="28"/>
        </w:rPr>
        <w:t>六</w:t>
      </w:r>
      <w:r w:rsidR="003011D8" w:rsidRPr="008C1721">
        <w:rPr>
          <w:rFonts w:ascii="仿宋" w:eastAsia="仿宋" w:hAnsi="仿宋" w:cs="宋体" w:hint="eastAsia"/>
          <w:b/>
          <w:kern w:val="0"/>
          <w:sz w:val="28"/>
          <w:szCs w:val="28"/>
        </w:rPr>
        <w:t>、其它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9D349B">
        <w:rPr>
          <w:rFonts w:ascii="仿宋" w:eastAsia="仿宋" w:hAnsi="仿宋" w:hint="eastAsia"/>
          <w:sz w:val="28"/>
          <w:szCs w:val="28"/>
        </w:rPr>
        <w:t>10</w:t>
      </w:r>
      <w:r w:rsidRPr="008C1721">
        <w:rPr>
          <w:rFonts w:ascii="仿宋" w:eastAsia="仿宋" w:hAnsi="仿宋" w:hint="eastAsia"/>
          <w:sz w:val="28"/>
          <w:szCs w:val="28"/>
        </w:rPr>
        <w:t>月</w:t>
      </w:r>
      <w:r w:rsidR="009D349B">
        <w:rPr>
          <w:rFonts w:ascii="仿宋" w:eastAsia="仿宋" w:hAnsi="仿宋" w:hint="eastAsia"/>
          <w:sz w:val="28"/>
          <w:szCs w:val="28"/>
        </w:rPr>
        <w:t>25</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0F1117" w:rsidRDefault="00BC7B30" w:rsidP="000F1117">
      <w:pPr>
        <w:spacing w:line="460" w:lineRule="exact"/>
        <w:ind w:right="480" w:firstLineChars="200" w:firstLine="883"/>
        <w:jc w:val="center"/>
        <w:rPr>
          <w:rFonts w:ascii="仿宋" w:eastAsia="仿宋" w:hAnsi="仿宋" w:cs="宋体"/>
          <w:b/>
          <w:kern w:val="0"/>
          <w:sz w:val="44"/>
          <w:szCs w:val="44"/>
        </w:rPr>
      </w:pPr>
      <w:r w:rsidRPr="000F1117">
        <w:rPr>
          <w:rFonts w:ascii="仿宋" w:eastAsia="仿宋" w:hAnsi="仿宋" w:cs="宋体" w:hint="eastAsia"/>
          <w:b/>
          <w:kern w:val="0"/>
          <w:sz w:val="44"/>
          <w:szCs w:val="44"/>
        </w:rPr>
        <w:t>福建片仔癀化妆品有限公司</w:t>
      </w:r>
    </w:p>
    <w:p w:rsidR="003A0A0F" w:rsidRPr="000F1117" w:rsidRDefault="003A0A0F" w:rsidP="00301427">
      <w:pPr>
        <w:spacing w:line="460" w:lineRule="exact"/>
        <w:ind w:right="480" w:firstLineChars="200" w:firstLine="720"/>
        <w:jc w:val="center"/>
        <w:rPr>
          <w:rFonts w:ascii="黑体" w:eastAsia="黑体" w:hAnsi="黑体"/>
          <w:sz w:val="36"/>
          <w:szCs w:val="36"/>
        </w:rPr>
      </w:pPr>
      <w:r w:rsidRPr="000F1117">
        <w:rPr>
          <w:rFonts w:ascii="黑体" w:eastAsia="黑体" w:hAnsi="黑体" w:hint="eastAsia"/>
          <w:sz w:val="36"/>
          <w:szCs w:val="36"/>
        </w:rPr>
        <w:t>物资采购报价单</w:t>
      </w:r>
    </w:p>
    <w:tbl>
      <w:tblPr>
        <w:tblStyle w:val="a6"/>
        <w:tblpPr w:leftFromText="180" w:rightFromText="180" w:vertAnchor="text" w:tblpXSpec="center" w:tblpY="1"/>
        <w:tblOverlap w:val="never"/>
        <w:tblW w:w="5000" w:type="pct"/>
        <w:tblLayout w:type="fixed"/>
        <w:tblLook w:val="04A0"/>
      </w:tblPr>
      <w:tblGrid>
        <w:gridCol w:w="1809"/>
        <w:gridCol w:w="1553"/>
        <w:gridCol w:w="4685"/>
        <w:gridCol w:w="1699"/>
        <w:gridCol w:w="853"/>
        <w:gridCol w:w="1274"/>
        <w:gridCol w:w="1277"/>
        <w:gridCol w:w="993"/>
        <w:gridCol w:w="1471"/>
      </w:tblGrid>
      <w:tr w:rsidR="00301427" w:rsidRPr="009A659D" w:rsidTr="00896F7E">
        <w:tc>
          <w:tcPr>
            <w:tcW w:w="579" w:type="pct"/>
            <w:vAlign w:val="center"/>
          </w:tcPr>
          <w:p w:rsidR="000F1117" w:rsidRPr="00301427" w:rsidRDefault="000F1117" w:rsidP="00301427">
            <w:pPr>
              <w:pStyle w:val="a9"/>
              <w:jc w:val="center"/>
              <w:rPr>
                <w:b/>
                <w:sz w:val="28"/>
                <w:szCs w:val="28"/>
              </w:rPr>
            </w:pPr>
            <w:r w:rsidRPr="00301427">
              <w:rPr>
                <w:rFonts w:hint="eastAsia"/>
                <w:b/>
                <w:sz w:val="28"/>
                <w:szCs w:val="28"/>
              </w:rPr>
              <w:t>产品名称</w:t>
            </w:r>
          </w:p>
        </w:tc>
        <w:tc>
          <w:tcPr>
            <w:tcW w:w="497" w:type="pct"/>
            <w:vAlign w:val="center"/>
          </w:tcPr>
          <w:p w:rsidR="000F1117" w:rsidRPr="00301427" w:rsidRDefault="000F1117" w:rsidP="00301427">
            <w:pPr>
              <w:pStyle w:val="a9"/>
              <w:jc w:val="center"/>
              <w:rPr>
                <w:b/>
                <w:sz w:val="28"/>
                <w:szCs w:val="28"/>
              </w:rPr>
            </w:pPr>
            <w:r w:rsidRPr="00301427">
              <w:rPr>
                <w:rFonts w:hint="eastAsia"/>
                <w:b/>
                <w:sz w:val="28"/>
                <w:szCs w:val="28"/>
              </w:rPr>
              <w:t>品牌</w:t>
            </w:r>
          </w:p>
        </w:tc>
        <w:tc>
          <w:tcPr>
            <w:tcW w:w="1500" w:type="pct"/>
            <w:vAlign w:val="center"/>
          </w:tcPr>
          <w:p w:rsidR="000F1117" w:rsidRPr="00301427" w:rsidRDefault="000F1117" w:rsidP="00301427">
            <w:pPr>
              <w:pStyle w:val="a9"/>
              <w:jc w:val="center"/>
              <w:rPr>
                <w:b/>
                <w:sz w:val="28"/>
                <w:szCs w:val="28"/>
              </w:rPr>
            </w:pPr>
            <w:r w:rsidRPr="00301427">
              <w:rPr>
                <w:rFonts w:hint="eastAsia"/>
                <w:b/>
                <w:sz w:val="28"/>
                <w:szCs w:val="28"/>
              </w:rPr>
              <w:t>型号、规格质量要求</w:t>
            </w:r>
          </w:p>
        </w:tc>
        <w:tc>
          <w:tcPr>
            <w:tcW w:w="544" w:type="pct"/>
            <w:vAlign w:val="center"/>
          </w:tcPr>
          <w:p w:rsidR="000F1117" w:rsidRPr="00301427" w:rsidRDefault="000F1117" w:rsidP="00301427">
            <w:pPr>
              <w:pStyle w:val="a9"/>
              <w:jc w:val="center"/>
              <w:rPr>
                <w:b/>
                <w:sz w:val="28"/>
                <w:szCs w:val="28"/>
              </w:rPr>
            </w:pPr>
            <w:r w:rsidRPr="00301427">
              <w:rPr>
                <w:rFonts w:hint="eastAsia"/>
                <w:b/>
                <w:sz w:val="28"/>
                <w:szCs w:val="28"/>
              </w:rPr>
              <w:t>图片</w:t>
            </w:r>
          </w:p>
        </w:tc>
        <w:tc>
          <w:tcPr>
            <w:tcW w:w="273" w:type="pct"/>
            <w:vAlign w:val="center"/>
          </w:tcPr>
          <w:p w:rsidR="000F1117" w:rsidRPr="00301427" w:rsidRDefault="00301427" w:rsidP="00301427">
            <w:pPr>
              <w:pStyle w:val="a9"/>
              <w:jc w:val="center"/>
              <w:rPr>
                <w:b/>
                <w:sz w:val="28"/>
                <w:szCs w:val="28"/>
              </w:rPr>
            </w:pPr>
            <w:r w:rsidRPr="00301427">
              <w:rPr>
                <w:rFonts w:hint="eastAsia"/>
                <w:b/>
                <w:sz w:val="28"/>
                <w:szCs w:val="28"/>
              </w:rPr>
              <w:t>单位</w:t>
            </w:r>
          </w:p>
        </w:tc>
        <w:tc>
          <w:tcPr>
            <w:tcW w:w="408" w:type="pct"/>
            <w:vAlign w:val="center"/>
          </w:tcPr>
          <w:p w:rsidR="000F1117" w:rsidRPr="00301427" w:rsidRDefault="000F1117" w:rsidP="00301427">
            <w:pPr>
              <w:pStyle w:val="a9"/>
              <w:jc w:val="center"/>
              <w:rPr>
                <w:b/>
                <w:sz w:val="28"/>
                <w:szCs w:val="28"/>
              </w:rPr>
            </w:pPr>
            <w:r w:rsidRPr="00301427">
              <w:rPr>
                <w:rFonts w:hint="eastAsia"/>
                <w:b/>
                <w:sz w:val="28"/>
                <w:szCs w:val="28"/>
              </w:rPr>
              <w:t>数量</w:t>
            </w:r>
          </w:p>
        </w:tc>
        <w:tc>
          <w:tcPr>
            <w:tcW w:w="409" w:type="pct"/>
            <w:vAlign w:val="center"/>
          </w:tcPr>
          <w:p w:rsidR="000F1117" w:rsidRPr="00301427" w:rsidRDefault="000F1117" w:rsidP="00301427">
            <w:pPr>
              <w:pStyle w:val="a9"/>
              <w:jc w:val="center"/>
              <w:rPr>
                <w:b/>
                <w:sz w:val="28"/>
                <w:szCs w:val="28"/>
              </w:rPr>
            </w:pPr>
            <w:r w:rsidRPr="00301427">
              <w:rPr>
                <w:rFonts w:hint="eastAsia"/>
                <w:b/>
                <w:sz w:val="28"/>
                <w:szCs w:val="28"/>
              </w:rPr>
              <w:t>工期</w:t>
            </w:r>
          </w:p>
        </w:tc>
        <w:tc>
          <w:tcPr>
            <w:tcW w:w="318" w:type="pct"/>
            <w:vAlign w:val="center"/>
          </w:tcPr>
          <w:p w:rsidR="000F1117" w:rsidRPr="00301427" w:rsidRDefault="000F1117" w:rsidP="00301427">
            <w:pPr>
              <w:pStyle w:val="a9"/>
              <w:jc w:val="center"/>
              <w:rPr>
                <w:b/>
                <w:sz w:val="28"/>
                <w:szCs w:val="28"/>
              </w:rPr>
            </w:pPr>
            <w:r w:rsidRPr="00301427">
              <w:rPr>
                <w:rFonts w:hint="eastAsia"/>
                <w:b/>
                <w:sz w:val="28"/>
                <w:szCs w:val="28"/>
              </w:rPr>
              <w:t>单价</w:t>
            </w:r>
          </w:p>
        </w:tc>
        <w:tc>
          <w:tcPr>
            <w:tcW w:w="471" w:type="pct"/>
            <w:vAlign w:val="center"/>
          </w:tcPr>
          <w:p w:rsidR="000F1117" w:rsidRPr="00301427" w:rsidRDefault="00301427" w:rsidP="00301427">
            <w:pPr>
              <w:pStyle w:val="a9"/>
              <w:jc w:val="center"/>
              <w:rPr>
                <w:b/>
                <w:sz w:val="28"/>
                <w:szCs w:val="28"/>
              </w:rPr>
            </w:pPr>
            <w:r w:rsidRPr="00301427">
              <w:rPr>
                <w:rFonts w:ascii="仿宋" w:eastAsia="仿宋" w:hAnsi="仿宋" w:hint="eastAsia"/>
                <w:b/>
                <w:sz w:val="28"/>
                <w:szCs w:val="28"/>
              </w:rPr>
              <w:t>备注</w:t>
            </w:r>
          </w:p>
        </w:tc>
      </w:tr>
      <w:tr w:rsidR="00301427" w:rsidRPr="009A659D" w:rsidTr="00B41989">
        <w:trPr>
          <w:trHeight w:val="1622"/>
        </w:trPr>
        <w:tc>
          <w:tcPr>
            <w:tcW w:w="579" w:type="pct"/>
            <w:tcBorders>
              <w:right w:val="single" w:sz="4" w:space="0" w:color="auto"/>
            </w:tcBorders>
            <w:vAlign w:val="center"/>
          </w:tcPr>
          <w:p w:rsidR="000F1117" w:rsidRPr="00AA3B0F" w:rsidRDefault="009D349B" w:rsidP="002440B8">
            <w:pPr>
              <w:spacing w:line="460" w:lineRule="exact"/>
              <w:ind w:right="480"/>
              <w:jc w:val="center"/>
              <w:rPr>
                <w:rFonts w:ascii="仿宋" w:eastAsia="仿宋" w:hAnsi="仿宋"/>
                <w:sz w:val="28"/>
                <w:szCs w:val="28"/>
              </w:rPr>
            </w:pPr>
            <w:r>
              <w:rPr>
                <w:rFonts w:ascii="仿宋" w:eastAsia="仿宋" w:hAnsi="仿宋" w:cs="宋体" w:hint="eastAsia"/>
                <w:sz w:val="30"/>
                <w:szCs w:val="30"/>
              </w:rPr>
              <w:t>熊猫U型枕</w:t>
            </w:r>
          </w:p>
        </w:tc>
        <w:tc>
          <w:tcPr>
            <w:tcW w:w="497" w:type="pct"/>
            <w:tcBorders>
              <w:left w:val="single" w:sz="4" w:space="0" w:color="auto"/>
            </w:tcBorders>
            <w:vAlign w:val="center"/>
          </w:tcPr>
          <w:p w:rsidR="000F1117" w:rsidRPr="00795332" w:rsidRDefault="009D349B" w:rsidP="002440B8">
            <w:pPr>
              <w:spacing w:line="460" w:lineRule="exact"/>
              <w:ind w:right="480"/>
              <w:jc w:val="center"/>
              <w:rPr>
                <w:rFonts w:ascii="仿宋" w:eastAsia="仿宋" w:hAnsi="仿宋"/>
                <w:sz w:val="28"/>
                <w:szCs w:val="28"/>
              </w:rPr>
            </w:pPr>
            <w:r>
              <w:rPr>
                <w:rFonts w:ascii="仿宋" w:eastAsia="仿宋" w:hAnsi="仿宋" w:cs="宋体" w:hint="eastAsia"/>
                <w:sz w:val="28"/>
                <w:szCs w:val="28"/>
              </w:rPr>
              <w:t>订制款</w:t>
            </w:r>
          </w:p>
        </w:tc>
        <w:tc>
          <w:tcPr>
            <w:tcW w:w="1500" w:type="pct"/>
            <w:tcBorders>
              <w:right w:val="single" w:sz="4" w:space="0" w:color="auto"/>
            </w:tcBorders>
            <w:vAlign w:val="center"/>
          </w:tcPr>
          <w:p w:rsidR="000F1117" w:rsidRDefault="000F1117" w:rsidP="002440B8">
            <w:pPr>
              <w:spacing w:line="460" w:lineRule="exact"/>
              <w:ind w:right="480"/>
              <w:jc w:val="left"/>
              <w:rPr>
                <w:color w:val="000000"/>
                <w:sz w:val="20"/>
                <w:szCs w:val="20"/>
              </w:rPr>
            </w:pPr>
            <w:r>
              <w:rPr>
                <w:rFonts w:hint="eastAsia"/>
                <w:color w:val="000000"/>
                <w:sz w:val="20"/>
                <w:szCs w:val="20"/>
              </w:rPr>
              <w:t>尺寸：</w:t>
            </w:r>
            <w:r w:rsidR="009D349B">
              <w:t xml:space="preserve"> 30*28*9CM</w:t>
            </w:r>
            <w:r w:rsidRPr="00795332">
              <w:rPr>
                <w:rFonts w:hint="eastAsia"/>
                <w:color w:val="000000"/>
                <w:sz w:val="20"/>
                <w:szCs w:val="20"/>
              </w:rPr>
              <w:t>；</w:t>
            </w:r>
            <w:r>
              <w:rPr>
                <w:rFonts w:hint="eastAsia"/>
                <w:color w:val="000000"/>
                <w:sz w:val="20"/>
                <w:szCs w:val="20"/>
              </w:rPr>
              <w:t xml:space="preserve"> </w:t>
            </w:r>
            <w:r w:rsidR="00301427">
              <w:rPr>
                <w:rFonts w:hint="eastAsia"/>
                <w:color w:val="000000"/>
                <w:sz w:val="20"/>
                <w:szCs w:val="20"/>
              </w:rPr>
              <w:t xml:space="preserve">    </w:t>
            </w:r>
            <w:r>
              <w:rPr>
                <w:rFonts w:hint="eastAsia"/>
                <w:color w:val="000000"/>
                <w:sz w:val="20"/>
                <w:szCs w:val="20"/>
              </w:rPr>
              <w:t xml:space="preserve">    </w:t>
            </w:r>
            <w:r w:rsidR="009D349B">
              <w:t>枕高</w:t>
            </w:r>
            <w:r w:rsidR="009D349B">
              <w:rPr>
                <w:rFonts w:hint="eastAsia"/>
              </w:rPr>
              <w:t>2</w:t>
            </w:r>
            <w:r w:rsidR="009D349B">
              <w:t>0-25CM</w:t>
            </w:r>
            <w:r>
              <w:rPr>
                <w:rFonts w:hint="eastAsia"/>
                <w:color w:val="000000"/>
                <w:sz w:val="20"/>
                <w:szCs w:val="20"/>
              </w:rPr>
              <w:t>；</w:t>
            </w:r>
          </w:p>
          <w:p w:rsidR="009D349B" w:rsidRDefault="00166529" w:rsidP="002440B8">
            <w:pPr>
              <w:spacing w:line="460" w:lineRule="exact"/>
              <w:ind w:right="480"/>
              <w:jc w:val="left"/>
            </w:pPr>
            <w:r>
              <w:rPr>
                <w:rFonts w:hint="eastAsia"/>
              </w:rPr>
              <w:t>面料：</w:t>
            </w:r>
            <w:r>
              <w:t>氨纶超柔</w:t>
            </w:r>
            <w:r>
              <w:rPr>
                <w:rFonts w:hint="eastAsia"/>
              </w:rPr>
              <w:t>；</w:t>
            </w:r>
            <w:r w:rsidR="00E8355A">
              <w:rPr>
                <w:rFonts w:hint="eastAsia"/>
              </w:rPr>
              <w:t xml:space="preserve">      </w:t>
            </w:r>
            <w:r w:rsidR="009D349B">
              <w:t>填充物</w:t>
            </w:r>
            <w:r w:rsidR="009D349B">
              <w:rPr>
                <w:rFonts w:hint="eastAsia"/>
              </w:rPr>
              <w:t>：</w:t>
            </w:r>
            <w:r w:rsidR="00B45320">
              <w:rPr>
                <w:rFonts w:hint="eastAsia"/>
              </w:rPr>
              <w:t>聚酯纤维</w:t>
            </w:r>
            <w:r w:rsidR="009D349B">
              <w:rPr>
                <w:rFonts w:hint="eastAsia"/>
              </w:rPr>
              <w:t>；</w:t>
            </w:r>
            <w:r w:rsidR="009D349B">
              <w:rPr>
                <w:rFonts w:hint="eastAsia"/>
              </w:rPr>
              <w:t xml:space="preserve">      </w:t>
            </w:r>
            <w:r w:rsidR="009D349B">
              <w:rPr>
                <w:rFonts w:hint="eastAsia"/>
              </w:rPr>
              <w:t>外包装：</w:t>
            </w:r>
            <w:r w:rsidR="009D349B">
              <w:rPr>
                <w:rFonts w:hint="eastAsia"/>
              </w:rPr>
              <w:t>OPP</w:t>
            </w:r>
            <w:r w:rsidR="009D349B">
              <w:rPr>
                <w:rFonts w:hint="eastAsia"/>
              </w:rPr>
              <w:t>袋；</w:t>
            </w:r>
          </w:p>
          <w:p w:rsidR="000F1117" w:rsidRPr="009A659D" w:rsidRDefault="009D349B" w:rsidP="002440B8">
            <w:pPr>
              <w:spacing w:line="460" w:lineRule="exact"/>
              <w:ind w:right="480"/>
              <w:jc w:val="left"/>
              <w:rPr>
                <w:rFonts w:ascii="仿宋" w:eastAsia="仿宋" w:hAnsi="仿宋"/>
                <w:sz w:val="28"/>
                <w:szCs w:val="28"/>
              </w:rPr>
            </w:pPr>
            <w:r>
              <w:rPr>
                <w:rFonts w:hint="eastAsia"/>
              </w:rPr>
              <w:t>需刺绣与熊猫同色的我司</w:t>
            </w:r>
            <w:r>
              <w:rPr>
                <w:rFonts w:hint="eastAsia"/>
              </w:rPr>
              <w:t>LOGO</w:t>
            </w:r>
            <w:r>
              <w:rPr>
                <w:rFonts w:hint="eastAsia"/>
              </w:rPr>
              <w:t>。</w:t>
            </w:r>
          </w:p>
        </w:tc>
        <w:tc>
          <w:tcPr>
            <w:tcW w:w="544" w:type="pct"/>
            <w:tcBorders>
              <w:left w:val="single" w:sz="4" w:space="0" w:color="auto"/>
              <w:right w:val="single" w:sz="4" w:space="0" w:color="auto"/>
            </w:tcBorders>
            <w:vAlign w:val="center"/>
          </w:tcPr>
          <w:p w:rsidR="000F1117" w:rsidRPr="009A659D" w:rsidRDefault="009D349B" w:rsidP="002440B8">
            <w:pPr>
              <w:spacing w:line="460" w:lineRule="exact"/>
              <w:ind w:right="480"/>
              <w:jc w:val="center"/>
              <w:rPr>
                <w:rFonts w:ascii="仿宋" w:eastAsia="仿宋" w:hAnsi="仿宋"/>
                <w:sz w:val="28"/>
                <w:szCs w:val="28"/>
              </w:rPr>
            </w:pPr>
            <w:r>
              <w:rPr>
                <w:rFonts w:ascii="仿宋" w:eastAsia="仿宋" w:hAnsi="仿宋"/>
                <w:noProof/>
                <w:sz w:val="28"/>
                <w:szCs w:val="28"/>
              </w:rPr>
              <w:drawing>
                <wp:anchor distT="0" distB="0" distL="114300" distR="114300" simplePos="0" relativeHeight="251658240" behindDoc="0" locked="0" layoutInCell="1" allowOverlap="1">
                  <wp:simplePos x="0" y="0"/>
                  <wp:positionH relativeFrom="column">
                    <wp:posOffset>14605</wp:posOffset>
                  </wp:positionH>
                  <wp:positionV relativeFrom="paragraph">
                    <wp:posOffset>-369570</wp:posOffset>
                  </wp:positionV>
                  <wp:extent cx="942975" cy="923925"/>
                  <wp:effectExtent l="1905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2975" cy="923925"/>
                          </a:xfrm>
                          <a:prstGeom prst="rect">
                            <a:avLst/>
                          </a:prstGeom>
                          <a:noFill/>
                          <a:ln w="9525">
                            <a:noFill/>
                            <a:miter lim="800000"/>
                            <a:headEnd/>
                            <a:tailEnd/>
                          </a:ln>
                        </pic:spPr>
                      </pic:pic>
                    </a:graphicData>
                  </a:graphic>
                </wp:anchor>
              </w:drawing>
            </w:r>
          </w:p>
        </w:tc>
        <w:tc>
          <w:tcPr>
            <w:tcW w:w="273" w:type="pct"/>
            <w:tcBorders>
              <w:left w:val="single" w:sz="4" w:space="0" w:color="auto"/>
              <w:right w:val="single" w:sz="4" w:space="0" w:color="auto"/>
            </w:tcBorders>
            <w:vAlign w:val="center"/>
          </w:tcPr>
          <w:p w:rsidR="000F1117" w:rsidRPr="009A659D" w:rsidRDefault="009D349B" w:rsidP="002440B8">
            <w:pPr>
              <w:spacing w:line="460" w:lineRule="exact"/>
              <w:ind w:right="480"/>
              <w:jc w:val="center"/>
              <w:rPr>
                <w:rFonts w:ascii="仿宋" w:eastAsia="仿宋" w:hAnsi="仿宋"/>
                <w:sz w:val="28"/>
                <w:szCs w:val="28"/>
              </w:rPr>
            </w:pPr>
            <w:r>
              <w:rPr>
                <w:rFonts w:ascii="仿宋" w:eastAsia="仿宋" w:hAnsi="仿宋" w:hint="eastAsia"/>
                <w:sz w:val="28"/>
                <w:szCs w:val="28"/>
              </w:rPr>
              <w:t>个</w:t>
            </w:r>
          </w:p>
        </w:tc>
        <w:tc>
          <w:tcPr>
            <w:tcW w:w="408" w:type="pct"/>
            <w:tcBorders>
              <w:left w:val="single" w:sz="4" w:space="0" w:color="auto"/>
              <w:right w:val="single" w:sz="4" w:space="0" w:color="auto"/>
            </w:tcBorders>
            <w:vAlign w:val="center"/>
          </w:tcPr>
          <w:p w:rsidR="000F1117" w:rsidRPr="009A659D" w:rsidRDefault="009D349B" w:rsidP="002440B8">
            <w:pPr>
              <w:spacing w:line="460" w:lineRule="exact"/>
              <w:ind w:right="480"/>
              <w:jc w:val="center"/>
              <w:rPr>
                <w:rFonts w:ascii="仿宋" w:eastAsia="仿宋" w:hAnsi="仿宋"/>
                <w:sz w:val="28"/>
                <w:szCs w:val="28"/>
              </w:rPr>
            </w:pPr>
            <w:r>
              <w:rPr>
                <w:rFonts w:ascii="仿宋" w:eastAsia="仿宋" w:hAnsi="仿宋" w:hint="eastAsia"/>
                <w:sz w:val="28"/>
                <w:szCs w:val="28"/>
              </w:rPr>
              <w:t>1500</w:t>
            </w:r>
          </w:p>
        </w:tc>
        <w:tc>
          <w:tcPr>
            <w:tcW w:w="409" w:type="pct"/>
            <w:tcBorders>
              <w:left w:val="single" w:sz="4" w:space="0" w:color="auto"/>
            </w:tcBorders>
            <w:vAlign w:val="center"/>
          </w:tcPr>
          <w:p w:rsidR="000F1117" w:rsidRPr="009A659D" w:rsidRDefault="000F1117" w:rsidP="002440B8">
            <w:pPr>
              <w:spacing w:line="460" w:lineRule="exact"/>
              <w:ind w:right="480"/>
              <w:jc w:val="center"/>
              <w:rPr>
                <w:rFonts w:ascii="仿宋" w:eastAsia="仿宋" w:hAnsi="仿宋"/>
                <w:sz w:val="28"/>
                <w:szCs w:val="28"/>
              </w:rPr>
            </w:pPr>
          </w:p>
        </w:tc>
        <w:tc>
          <w:tcPr>
            <w:tcW w:w="318" w:type="pct"/>
          </w:tcPr>
          <w:p w:rsidR="000F1117" w:rsidRPr="009A659D" w:rsidRDefault="000F1117" w:rsidP="002440B8">
            <w:pPr>
              <w:spacing w:line="460" w:lineRule="exact"/>
              <w:ind w:right="480"/>
              <w:jc w:val="center"/>
              <w:rPr>
                <w:rFonts w:ascii="仿宋" w:eastAsia="仿宋" w:hAnsi="仿宋"/>
                <w:sz w:val="28"/>
                <w:szCs w:val="28"/>
              </w:rPr>
            </w:pPr>
          </w:p>
        </w:tc>
        <w:tc>
          <w:tcPr>
            <w:tcW w:w="471" w:type="pct"/>
            <w:vAlign w:val="center"/>
          </w:tcPr>
          <w:p w:rsidR="000F1117" w:rsidRPr="00B41989" w:rsidRDefault="00B41989" w:rsidP="00B41989">
            <w:pPr>
              <w:spacing w:line="460" w:lineRule="exact"/>
              <w:ind w:right="480"/>
              <w:jc w:val="center"/>
              <w:rPr>
                <w:rFonts w:ascii="仿宋" w:eastAsia="仿宋" w:hAnsi="仿宋"/>
                <w:sz w:val="24"/>
                <w:szCs w:val="24"/>
              </w:rPr>
            </w:pPr>
            <w:r w:rsidRPr="00B41989">
              <w:rPr>
                <w:rFonts w:hint="eastAsia"/>
                <w:color w:val="000000"/>
                <w:sz w:val="20"/>
                <w:szCs w:val="20"/>
              </w:rPr>
              <w:t>需在</w:t>
            </w:r>
            <w:r w:rsidRPr="00B41989">
              <w:rPr>
                <w:rFonts w:hint="eastAsia"/>
                <w:color w:val="000000"/>
                <w:sz w:val="20"/>
                <w:szCs w:val="20"/>
              </w:rPr>
              <w:t>11</w:t>
            </w:r>
            <w:r w:rsidRPr="00B41989">
              <w:rPr>
                <w:rFonts w:hint="eastAsia"/>
                <w:color w:val="000000"/>
                <w:sz w:val="20"/>
                <w:szCs w:val="20"/>
              </w:rPr>
              <w:t>月</w:t>
            </w:r>
            <w:r w:rsidRPr="00B41989">
              <w:rPr>
                <w:rFonts w:hint="eastAsia"/>
                <w:color w:val="000000"/>
                <w:sz w:val="20"/>
                <w:szCs w:val="20"/>
              </w:rPr>
              <w:t>20</w:t>
            </w:r>
            <w:r w:rsidRPr="00B41989">
              <w:rPr>
                <w:rFonts w:hint="eastAsia"/>
                <w:color w:val="000000"/>
                <w:sz w:val="20"/>
                <w:szCs w:val="20"/>
              </w:rPr>
              <w:t>日前</w:t>
            </w:r>
            <w:r w:rsidR="00BD59BC">
              <w:rPr>
                <w:rFonts w:hint="eastAsia"/>
                <w:color w:val="000000"/>
                <w:sz w:val="20"/>
                <w:szCs w:val="20"/>
              </w:rPr>
              <w:t>全部</w:t>
            </w:r>
            <w:r w:rsidRPr="00B41989">
              <w:rPr>
                <w:rFonts w:hint="eastAsia"/>
                <w:color w:val="000000"/>
                <w:sz w:val="20"/>
                <w:szCs w:val="20"/>
              </w:rPr>
              <w:t>交货</w:t>
            </w:r>
          </w:p>
        </w:tc>
      </w:tr>
      <w:tr w:rsidR="00301427" w:rsidRPr="009A659D" w:rsidTr="00896F7E">
        <w:trPr>
          <w:trHeight w:val="1052"/>
        </w:trPr>
        <w:tc>
          <w:tcPr>
            <w:tcW w:w="579" w:type="pct"/>
            <w:tcBorders>
              <w:right w:val="single" w:sz="4" w:space="0" w:color="auto"/>
            </w:tcBorders>
            <w:vAlign w:val="center"/>
          </w:tcPr>
          <w:p w:rsidR="000F1117" w:rsidRPr="001E1D84" w:rsidRDefault="009D349B" w:rsidP="002440B8">
            <w:pPr>
              <w:jc w:val="center"/>
              <w:rPr>
                <w:rFonts w:ascii="宋体" w:eastAsia="宋体" w:hAnsi="宋体" w:cs="宋体"/>
                <w:color w:val="000000"/>
                <w:sz w:val="24"/>
                <w:szCs w:val="24"/>
              </w:rPr>
            </w:pPr>
            <w:r>
              <w:rPr>
                <w:rFonts w:hint="eastAsia"/>
                <w:color w:val="000000"/>
                <w:sz w:val="24"/>
                <w:szCs w:val="24"/>
              </w:rPr>
              <w:t>体重秤</w:t>
            </w:r>
          </w:p>
        </w:tc>
        <w:tc>
          <w:tcPr>
            <w:tcW w:w="497" w:type="pct"/>
            <w:tcBorders>
              <w:left w:val="single" w:sz="4" w:space="0" w:color="auto"/>
            </w:tcBorders>
            <w:vAlign w:val="center"/>
          </w:tcPr>
          <w:p w:rsidR="000F1117" w:rsidRPr="00795332" w:rsidRDefault="00924C3F" w:rsidP="002440B8">
            <w:pPr>
              <w:spacing w:line="460" w:lineRule="exact"/>
              <w:ind w:right="480"/>
              <w:jc w:val="center"/>
              <w:rPr>
                <w:rFonts w:ascii="仿宋" w:eastAsia="仿宋" w:hAnsi="仿宋" w:cs="宋体"/>
                <w:sz w:val="24"/>
                <w:szCs w:val="24"/>
              </w:rPr>
            </w:pPr>
            <w:r>
              <w:rPr>
                <w:rFonts w:hint="eastAsia"/>
                <w:color w:val="000000"/>
                <w:sz w:val="24"/>
                <w:szCs w:val="24"/>
              </w:rPr>
              <w:t>乐扣乐扣</w:t>
            </w:r>
          </w:p>
        </w:tc>
        <w:tc>
          <w:tcPr>
            <w:tcW w:w="1500" w:type="pct"/>
            <w:tcBorders>
              <w:right w:val="single" w:sz="4" w:space="0" w:color="auto"/>
            </w:tcBorders>
            <w:vAlign w:val="center"/>
          </w:tcPr>
          <w:p w:rsidR="00924C3F" w:rsidRDefault="000F1117" w:rsidP="00924C3F">
            <w:pPr>
              <w:spacing w:line="460" w:lineRule="exact"/>
              <w:ind w:right="480"/>
              <w:jc w:val="left"/>
              <w:rPr>
                <w:color w:val="000000"/>
                <w:sz w:val="18"/>
                <w:szCs w:val="18"/>
              </w:rPr>
            </w:pPr>
            <w:r w:rsidRPr="002440B8">
              <w:rPr>
                <w:rFonts w:hint="eastAsia"/>
                <w:color w:val="000000"/>
                <w:sz w:val="18"/>
                <w:szCs w:val="18"/>
              </w:rPr>
              <w:t>型号：</w:t>
            </w:r>
            <w:r w:rsidR="00924C3F">
              <w:rPr>
                <w:rFonts w:hint="eastAsia"/>
                <w:color w:val="000000"/>
                <w:sz w:val="18"/>
                <w:szCs w:val="18"/>
              </w:rPr>
              <w:t>LSC-B68FU</w:t>
            </w:r>
            <w:r w:rsidRPr="002440B8">
              <w:rPr>
                <w:rFonts w:hint="eastAsia"/>
                <w:color w:val="000000"/>
                <w:sz w:val="18"/>
                <w:szCs w:val="18"/>
              </w:rPr>
              <w:t>；</w:t>
            </w:r>
            <w:r w:rsidRPr="002440B8">
              <w:rPr>
                <w:rFonts w:hint="eastAsia"/>
                <w:color w:val="000000"/>
                <w:sz w:val="18"/>
                <w:szCs w:val="18"/>
              </w:rPr>
              <w:t xml:space="preserve">                   </w:t>
            </w:r>
            <w:r>
              <w:rPr>
                <w:rFonts w:hint="eastAsia"/>
                <w:color w:val="000000"/>
                <w:sz w:val="18"/>
                <w:szCs w:val="18"/>
              </w:rPr>
              <w:t xml:space="preserve">  </w:t>
            </w:r>
            <w:r w:rsidR="00301427">
              <w:rPr>
                <w:rFonts w:hint="eastAsia"/>
                <w:color w:val="000000"/>
                <w:sz w:val="18"/>
                <w:szCs w:val="18"/>
              </w:rPr>
              <w:t xml:space="preserve"> </w:t>
            </w:r>
            <w:r>
              <w:rPr>
                <w:rFonts w:hint="eastAsia"/>
                <w:color w:val="000000"/>
                <w:sz w:val="18"/>
                <w:szCs w:val="18"/>
              </w:rPr>
              <w:t xml:space="preserve">   </w:t>
            </w:r>
            <w:r w:rsidRPr="002440B8">
              <w:rPr>
                <w:rFonts w:hint="eastAsia"/>
                <w:color w:val="000000"/>
                <w:sz w:val="18"/>
                <w:szCs w:val="18"/>
              </w:rPr>
              <w:t xml:space="preserve">    </w:t>
            </w:r>
            <w:r w:rsidRPr="002440B8">
              <w:rPr>
                <w:rFonts w:hint="eastAsia"/>
                <w:color w:val="000000"/>
                <w:sz w:val="18"/>
                <w:szCs w:val="18"/>
              </w:rPr>
              <w:t>尺寸：</w:t>
            </w:r>
            <w:r w:rsidR="00924C3F">
              <w:rPr>
                <w:rFonts w:hint="eastAsia"/>
                <w:color w:val="000000"/>
                <w:sz w:val="18"/>
                <w:szCs w:val="18"/>
              </w:rPr>
              <w:t>240*205*28mm</w:t>
            </w:r>
            <w:r w:rsidRPr="002440B8">
              <w:rPr>
                <w:rFonts w:hint="eastAsia"/>
                <w:color w:val="000000"/>
                <w:sz w:val="18"/>
                <w:szCs w:val="18"/>
              </w:rPr>
              <w:t>；</w:t>
            </w:r>
            <w:r w:rsidRPr="002440B8">
              <w:rPr>
                <w:rFonts w:hint="eastAsia"/>
                <w:color w:val="000000"/>
                <w:sz w:val="18"/>
                <w:szCs w:val="18"/>
              </w:rPr>
              <w:t xml:space="preserve"> </w:t>
            </w:r>
            <w:r w:rsidR="0060094E">
              <w:rPr>
                <w:rFonts w:hint="eastAsia"/>
                <w:color w:val="000000"/>
                <w:sz w:val="18"/>
                <w:szCs w:val="18"/>
              </w:rPr>
              <w:t xml:space="preserve">   </w:t>
            </w:r>
            <w:r w:rsidR="00924C3F">
              <w:rPr>
                <w:rFonts w:hint="eastAsia"/>
                <w:color w:val="000000"/>
                <w:sz w:val="18"/>
                <w:szCs w:val="18"/>
              </w:rPr>
              <w:t>净重：</w:t>
            </w:r>
            <w:r w:rsidR="00924C3F">
              <w:rPr>
                <w:rFonts w:hint="eastAsia"/>
                <w:color w:val="000000"/>
                <w:sz w:val="18"/>
                <w:szCs w:val="18"/>
              </w:rPr>
              <w:t>0.41KG</w:t>
            </w:r>
            <w:r w:rsidR="00896F7E">
              <w:rPr>
                <w:rFonts w:hint="eastAsia"/>
                <w:color w:val="000000"/>
                <w:sz w:val="18"/>
                <w:szCs w:val="18"/>
              </w:rPr>
              <w:t>；</w:t>
            </w:r>
            <w:r w:rsidRPr="002440B8">
              <w:rPr>
                <w:rFonts w:hint="eastAsia"/>
                <w:color w:val="000000"/>
                <w:sz w:val="18"/>
                <w:szCs w:val="18"/>
              </w:rPr>
              <w:t xml:space="preserve">       </w:t>
            </w:r>
            <w:r>
              <w:rPr>
                <w:rFonts w:hint="eastAsia"/>
                <w:color w:val="000000"/>
                <w:sz w:val="18"/>
                <w:szCs w:val="18"/>
              </w:rPr>
              <w:t xml:space="preserve">    </w:t>
            </w:r>
            <w:r w:rsidRPr="002440B8">
              <w:rPr>
                <w:rFonts w:hint="eastAsia"/>
                <w:color w:val="000000"/>
                <w:sz w:val="18"/>
                <w:szCs w:val="18"/>
              </w:rPr>
              <w:t xml:space="preserve">       </w:t>
            </w:r>
            <w:r w:rsidR="00924C3F">
              <w:rPr>
                <w:rFonts w:hint="eastAsia"/>
                <w:color w:val="000000"/>
                <w:sz w:val="18"/>
                <w:szCs w:val="18"/>
              </w:rPr>
              <w:t>最大称重上限：</w:t>
            </w:r>
            <w:r w:rsidR="00924C3F">
              <w:rPr>
                <w:rFonts w:hint="eastAsia"/>
                <w:color w:val="000000"/>
                <w:sz w:val="18"/>
                <w:szCs w:val="18"/>
              </w:rPr>
              <w:t>150kg</w:t>
            </w:r>
            <w:r w:rsidRPr="002440B8">
              <w:rPr>
                <w:rFonts w:hint="eastAsia"/>
                <w:color w:val="000000"/>
                <w:sz w:val="18"/>
                <w:szCs w:val="18"/>
              </w:rPr>
              <w:t>；</w:t>
            </w:r>
            <w:r w:rsidRPr="002440B8">
              <w:rPr>
                <w:rFonts w:hint="eastAsia"/>
                <w:color w:val="000000"/>
                <w:sz w:val="18"/>
                <w:szCs w:val="18"/>
              </w:rPr>
              <w:t xml:space="preserve">  </w:t>
            </w:r>
            <w:r>
              <w:rPr>
                <w:rFonts w:hint="eastAsia"/>
                <w:color w:val="000000"/>
                <w:sz w:val="18"/>
                <w:szCs w:val="18"/>
              </w:rPr>
              <w:t xml:space="preserve"> </w:t>
            </w:r>
            <w:r w:rsidR="00301427">
              <w:rPr>
                <w:rFonts w:hint="eastAsia"/>
                <w:color w:val="000000"/>
                <w:sz w:val="18"/>
                <w:szCs w:val="18"/>
              </w:rPr>
              <w:t xml:space="preserve">  </w:t>
            </w:r>
            <w:r>
              <w:rPr>
                <w:rFonts w:hint="eastAsia"/>
                <w:color w:val="000000"/>
                <w:sz w:val="18"/>
                <w:szCs w:val="18"/>
              </w:rPr>
              <w:t xml:space="preserve">  </w:t>
            </w:r>
          </w:p>
          <w:p w:rsidR="000F1117" w:rsidRPr="002440B8" w:rsidRDefault="00896F7E" w:rsidP="00924C3F">
            <w:pPr>
              <w:spacing w:line="460" w:lineRule="exact"/>
              <w:ind w:right="480"/>
              <w:jc w:val="left"/>
              <w:rPr>
                <w:rFonts w:ascii="仿宋" w:eastAsia="仿宋" w:hAnsi="仿宋"/>
                <w:bCs/>
                <w:sz w:val="18"/>
                <w:szCs w:val="18"/>
              </w:rPr>
            </w:pPr>
            <w:r w:rsidRPr="002440B8">
              <w:rPr>
                <w:rFonts w:hint="eastAsia"/>
                <w:color w:val="000000"/>
                <w:sz w:val="18"/>
                <w:szCs w:val="18"/>
              </w:rPr>
              <w:t>全国联保；</w:t>
            </w:r>
            <w:r w:rsidR="00924C3F">
              <w:rPr>
                <w:rFonts w:hint="eastAsia"/>
                <w:color w:val="000000"/>
                <w:sz w:val="18"/>
                <w:szCs w:val="18"/>
              </w:rPr>
              <w:t>仪器、</w:t>
            </w:r>
            <w:r w:rsidR="000F1117" w:rsidRPr="002440B8">
              <w:rPr>
                <w:rFonts w:hint="eastAsia"/>
                <w:color w:val="000000"/>
                <w:sz w:val="18"/>
                <w:szCs w:val="18"/>
              </w:rPr>
              <w:t>花盒、纸箱需印</w:t>
            </w:r>
            <w:r w:rsidR="00924C3F">
              <w:rPr>
                <w:rFonts w:hint="eastAsia"/>
                <w:color w:val="000000"/>
                <w:sz w:val="18"/>
                <w:szCs w:val="18"/>
              </w:rPr>
              <w:t>与产品原</w:t>
            </w:r>
            <w:r w:rsidR="00924C3F">
              <w:rPr>
                <w:rFonts w:hint="eastAsia"/>
                <w:color w:val="000000"/>
                <w:sz w:val="18"/>
                <w:szCs w:val="18"/>
              </w:rPr>
              <w:t>LOGO</w:t>
            </w:r>
            <w:r w:rsidR="00924C3F">
              <w:rPr>
                <w:rFonts w:hint="eastAsia"/>
                <w:color w:val="000000"/>
                <w:sz w:val="18"/>
                <w:szCs w:val="18"/>
              </w:rPr>
              <w:t>同色的</w:t>
            </w:r>
            <w:r w:rsidR="000F1117" w:rsidRPr="002440B8">
              <w:rPr>
                <w:rFonts w:hint="eastAsia"/>
                <w:color w:val="000000"/>
                <w:sz w:val="18"/>
                <w:szCs w:val="18"/>
              </w:rPr>
              <w:t>我司</w:t>
            </w:r>
            <w:r w:rsidR="000F1117" w:rsidRPr="002440B8">
              <w:rPr>
                <w:rFonts w:hint="eastAsia"/>
                <w:color w:val="000000"/>
                <w:sz w:val="18"/>
                <w:szCs w:val="18"/>
              </w:rPr>
              <w:t>LOGO</w:t>
            </w:r>
            <w:r w:rsidR="00924C3F">
              <w:rPr>
                <w:rFonts w:hint="eastAsia"/>
                <w:color w:val="000000"/>
                <w:sz w:val="18"/>
                <w:szCs w:val="18"/>
              </w:rPr>
              <w:t>，</w:t>
            </w:r>
            <w:r w:rsidR="000F1117" w:rsidRPr="002440B8">
              <w:rPr>
                <w:rFonts w:hint="eastAsia"/>
                <w:color w:val="000000"/>
                <w:sz w:val="18"/>
                <w:szCs w:val="18"/>
              </w:rPr>
              <w:t>以样品的品质为准。</w:t>
            </w:r>
          </w:p>
        </w:tc>
        <w:tc>
          <w:tcPr>
            <w:tcW w:w="544" w:type="pct"/>
            <w:tcBorders>
              <w:left w:val="single" w:sz="4" w:space="0" w:color="auto"/>
              <w:right w:val="single" w:sz="4" w:space="0" w:color="auto"/>
            </w:tcBorders>
            <w:vAlign w:val="center"/>
          </w:tcPr>
          <w:p w:rsidR="000F1117" w:rsidRDefault="00924C3F" w:rsidP="002440B8">
            <w:pPr>
              <w:spacing w:line="460" w:lineRule="exact"/>
              <w:ind w:right="480"/>
              <w:jc w:val="center"/>
              <w:rPr>
                <w:rFonts w:ascii="仿宋" w:eastAsia="仿宋" w:hAnsi="仿宋"/>
                <w:noProof/>
                <w:sz w:val="28"/>
                <w:szCs w:val="28"/>
              </w:rPr>
            </w:pPr>
            <w:r>
              <w:rPr>
                <w:rFonts w:ascii="仿宋" w:eastAsia="仿宋" w:hAnsi="仿宋"/>
                <w:noProof/>
                <w:sz w:val="28"/>
                <w:szCs w:val="28"/>
              </w:rPr>
              <w:drawing>
                <wp:anchor distT="0" distB="0" distL="114300" distR="114300" simplePos="0" relativeHeight="251659264" behindDoc="0" locked="0" layoutInCell="1" allowOverlap="1">
                  <wp:simplePos x="0" y="0"/>
                  <wp:positionH relativeFrom="column">
                    <wp:posOffset>14605</wp:posOffset>
                  </wp:positionH>
                  <wp:positionV relativeFrom="paragraph">
                    <wp:posOffset>17780</wp:posOffset>
                  </wp:positionV>
                  <wp:extent cx="942975" cy="80010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42975" cy="800100"/>
                          </a:xfrm>
                          <a:prstGeom prst="rect">
                            <a:avLst/>
                          </a:prstGeom>
                          <a:noFill/>
                          <a:ln w="9525">
                            <a:noFill/>
                            <a:miter lim="800000"/>
                            <a:headEnd/>
                            <a:tailEnd/>
                          </a:ln>
                        </pic:spPr>
                      </pic:pic>
                    </a:graphicData>
                  </a:graphic>
                </wp:anchor>
              </w:drawing>
            </w:r>
          </w:p>
        </w:tc>
        <w:tc>
          <w:tcPr>
            <w:tcW w:w="273" w:type="pct"/>
            <w:tcBorders>
              <w:left w:val="single" w:sz="4" w:space="0" w:color="auto"/>
              <w:right w:val="single" w:sz="4" w:space="0" w:color="auto"/>
            </w:tcBorders>
            <w:vAlign w:val="center"/>
          </w:tcPr>
          <w:p w:rsidR="000F1117" w:rsidRDefault="00924C3F" w:rsidP="002440B8">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408" w:type="pct"/>
            <w:tcBorders>
              <w:left w:val="single" w:sz="4" w:space="0" w:color="auto"/>
              <w:right w:val="single" w:sz="4" w:space="0" w:color="auto"/>
            </w:tcBorders>
            <w:vAlign w:val="center"/>
          </w:tcPr>
          <w:p w:rsidR="000F1117" w:rsidRDefault="000F1117" w:rsidP="002440B8">
            <w:pPr>
              <w:spacing w:line="460" w:lineRule="exact"/>
              <w:ind w:right="480"/>
              <w:jc w:val="center"/>
              <w:rPr>
                <w:rFonts w:ascii="仿宋" w:eastAsia="仿宋" w:hAnsi="仿宋"/>
                <w:sz w:val="28"/>
                <w:szCs w:val="28"/>
              </w:rPr>
            </w:pPr>
            <w:r>
              <w:rPr>
                <w:rFonts w:ascii="仿宋" w:eastAsia="仿宋" w:hAnsi="仿宋" w:hint="eastAsia"/>
                <w:sz w:val="28"/>
                <w:szCs w:val="28"/>
              </w:rPr>
              <w:t>3000</w:t>
            </w:r>
          </w:p>
        </w:tc>
        <w:tc>
          <w:tcPr>
            <w:tcW w:w="409" w:type="pct"/>
            <w:tcBorders>
              <w:left w:val="single" w:sz="4" w:space="0" w:color="auto"/>
            </w:tcBorders>
            <w:vAlign w:val="center"/>
          </w:tcPr>
          <w:p w:rsidR="000F1117" w:rsidRPr="009A659D" w:rsidRDefault="000F1117" w:rsidP="002440B8">
            <w:pPr>
              <w:spacing w:line="460" w:lineRule="exact"/>
              <w:ind w:right="480"/>
              <w:jc w:val="center"/>
              <w:rPr>
                <w:rFonts w:ascii="仿宋" w:eastAsia="仿宋" w:hAnsi="仿宋"/>
                <w:sz w:val="28"/>
                <w:szCs w:val="28"/>
              </w:rPr>
            </w:pPr>
          </w:p>
        </w:tc>
        <w:tc>
          <w:tcPr>
            <w:tcW w:w="318" w:type="pct"/>
          </w:tcPr>
          <w:p w:rsidR="000F1117" w:rsidRPr="009A659D" w:rsidRDefault="000F1117" w:rsidP="002440B8">
            <w:pPr>
              <w:spacing w:line="460" w:lineRule="exact"/>
              <w:ind w:right="480"/>
              <w:jc w:val="center"/>
              <w:rPr>
                <w:rFonts w:ascii="仿宋" w:eastAsia="仿宋" w:hAnsi="仿宋"/>
                <w:sz w:val="28"/>
                <w:szCs w:val="28"/>
              </w:rPr>
            </w:pPr>
          </w:p>
        </w:tc>
        <w:tc>
          <w:tcPr>
            <w:tcW w:w="471" w:type="pct"/>
            <w:vAlign w:val="center"/>
          </w:tcPr>
          <w:p w:rsidR="000F1117" w:rsidRPr="009A659D" w:rsidRDefault="000F1117" w:rsidP="002440B8">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924C3F">
        <w:rPr>
          <w:rFonts w:ascii="黑体" w:eastAsia="黑体" w:hAnsi="黑体" w:hint="eastAsia"/>
          <w:sz w:val="24"/>
          <w:szCs w:val="24"/>
        </w:rPr>
        <w:t>10</w:t>
      </w:r>
      <w:r w:rsidRPr="00AA3B0F">
        <w:rPr>
          <w:rFonts w:ascii="黑体" w:eastAsia="黑体" w:hAnsi="黑体" w:hint="eastAsia"/>
          <w:sz w:val="24"/>
          <w:szCs w:val="24"/>
        </w:rPr>
        <w:t>月</w:t>
      </w:r>
      <w:r w:rsidR="00924C3F">
        <w:rPr>
          <w:rFonts w:ascii="黑体" w:eastAsia="黑体" w:hAnsi="黑体" w:hint="eastAsia"/>
          <w:sz w:val="24"/>
          <w:szCs w:val="24"/>
        </w:rPr>
        <w:t>30</w:t>
      </w:r>
      <w:r w:rsidRPr="00AA3B0F">
        <w:rPr>
          <w:rFonts w:ascii="黑体" w:eastAsia="黑体" w:hAnsi="黑体" w:hint="eastAsia"/>
          <w:sz w:val="24"/>
          <w:szCs w:val="24"/>
        </w:rPr>
        <w:t>日12:00前邮寄或提交到我司企管部，逾期无效。</w:t>
      </w:r>
    </w:p>
    <w:p w:rsidR="000945FB" w:rsidRPr="00301427"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Pr="00301427">
        <w:rPr>
          <w:rFonts w:ascii="黑体" w:eastAsia="黑体" w:hAnsi="黑体" w:hint="eastAsia"/>
          <w:sz w:val="24"/>
          <w:szCs w:val="24"/>
        </w:rPr>
        <w:t xml:space="preserve">  </w:t>
      </w:r>
      <w:r w:rsidRPr="00301427">
        <w:rPr>
          <w:rFonts w:ascii="黑体" w:eastAsia="黑体" w:hAnsi="黑体" w:hint="eastAsia"/>
          <w:sz w:val="24"/>
          <w:szCs w:val="24"/>
          <w:highlight w:val="yellow"/>
        </w:rPr>
        <w:t>邮寄地址：</w:t>
      </w:r>
      <w:r w:rsidRPr="00301427">
        <w:rPr>
          <w:rFonts w:ascii="黑体" w:eastAsia="黑体" w:hAnsi="黑体" w:hint="eastAsia"/>
          <w:sz w:val="24"/>
          <w:szCs w:val="24"/>
        </w:rPr>
        <w:t>福建省漳州市芗城区</w:t>
      </w:r>
      <w:r w:rsidR="00BC7B30" w:rsidRPr="00301427">
        <w:rPr>
          <w:rFonts w:ascii="黑体" w:eastAsia="黑体" w:hAnsi="黑体" w:hint="eastAsia"/>
          <w:sz w:val="24"/>
          <w:szCs w:val="24"/>
        </w:rPr>
        <w:t>琥珀路7号</w:t>
      </w:r>
      <w:r w:rsidRPr="00301427">
        <w:rPr>
          <w:rFonts w:ascii="黑体" w:eastAsia="黑体" w:hAnsi="黑体" w:hint="eastAsia"/>
          <w:sz w:val="24"/>
          <w:szCs w:val="24"/>
        </w:rPr>
        <w:t xml:space="preserve">企管部 </w:t>
      </w:r>
      <w:r w:rsidR="00BC7B30" w:rsidRPr="00301427">
        <w:rPr>
          <w:rFonts w:ascii="黑体" w:eastAsia="黑体" w:hAnsi="黑体" w:hint="eastAsia"/>
          <w:sz w:val="24"/>
          <w:szCs w:val="24"/>
        </w:rPr>
        <w:t>陈欣</w:t>
      </w:r>
      <w:r w:rsidR="00C22A66" w:rsidRPr="00301427">
        <w:rPr>
          <w:rFonts w:ascii="黑体" w:eastAsia="黑体" w:hAnsi="黑体" w:hint="eastAsia"/>
          <w:sz w:val="24"/>
          <w:szCs w:val="24"/>
        </w:rPr>
        <w:t>榆</w:t>
      </w:r>
      <w:r w:rsidR="00BC7B30" w:rsidRPr="00301427">
        <w:rPr>
          <w:rFonts w:ascii="黑体" w:eastAsia="黑体" w:hAnsi="黑体" w:hint="eastAsia"/>
          <w:sz w:val="24"/>
          <w:szCs w:val="24"/>
        </w:rPr>
        <w:t xml:space="preserve">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w:t>
      </w:r>
      <w:r w:rsidR="002968B2" w:rsidRPr="002968B2">
        <w:rPr>
          <w:rFonts w:ascii="黑体" w:eastAsia="黑体" w:hAnsi="黑体" w:hint="eastAsia"/>
          <w:sz w:val="24"/>
          <w:szCs w:val="24"/>
        </w:rPr>
        <w:t>中标价格的确定方法：符合我司标书及产品质量要求且报价最低者，优先选为中标价格及中标供应商。</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61A30">
        <w:rPr>
          <w:rFonts w:ascii="黑体" w:eastAsia="黑体" w:hAnsi="黑体" w:hint="eastAsia"/>
          <w:sz w:val="24"/>
          <w:szCs w:val="24"/>
        </w:rPr>
        <w:t>3</w:t>
      </w:r>
      <w:r w:rsidR="003A0A0F" w:rsidRPr="00AA3B0F">
        <w:rPr>
          <w:rFonts w:ascii="黑体" w:eastAsia="黑体" w:hAnsi="黑体" w:hint="eastAsia"/>
          <w:sz w:val="24"/>
          <w:szCs w:val="24"/>
        </w:rPr>
        <w:t>%税票费、含运费价。</w:t>
      </w:r>
      <w:r w:rsidR="00051615" w:rsidRPr="00AA3B0F">
        <w:rPr>
          <w:rFonts w:ascii="黑体" w:eastAsia="黑体" w:hAnsi="黑体" w:hint="eastAsia"/>
          <w:sz w:val="24"/>
          <w:szCs w:val="24"/>
        </w:rPr>
        <w:t>4、结算方式：收到物品并验收合格后，由我司按供方提供</w:t>
      </w:r>
      <w:r w:rsidR="00051615">
        <w:rPr>
          <w:rFonts w:ascii="黑体" w:eastAsia="黑体" w:hAnsi="黑体" w:hint="eastAsia"/>
          <w:sz w:val="24"/>
          <w:szCs w:val="24"/>
        </w:rPr>
        <w:t>13%增值税专用</w:t>
      </w:r>
      <w:r w:rsidR="00051615" w:rsidRPr="00AA3B0F">
        <w:rPr>
          <w:rFonts w:ascii="黑体" w:eastAsia="黑体" w:hAnsi="黑体" w:hint="eastAsia"/>
          <w:sz w:val="24"/>
          <w:szCs w:val="24"/>
        </w:rPr>
        <w:t>发票办理付款。</w:t>
      </w:r>
    </w:p>
    <w:p w:rsidR="003A0A0F" w:rsidRPr="00AA3B0F" w:rsidRDefault="00937700" w:rsidP="00051615">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6471BE" w:rsidRPr="00AA3B0F">
        <w:rPr>
          <w:rFonts w:ascii="黑体" w:eastAsia="黑体" w:hAnsi="黑体" w:hint="eastAsia"/>
          <w:sz w:val="24"/>
          <w:szCs w:val="24"/>
        </w:rPr>
        <w:t>5</w:t>
      </w:r>
      <w:r w:rsidR="003A0A0F" w:rsidRPr="00AA3B0F">
        <w:rPr>
          <w:rFonts w:ascii="黑体" w:eastAsia="黑体" w:hAnsi="黑体" w:hint="eastAsia"/>
          <w:sz w:val="24"/>
          <w:szCs w:val="24"/>
        </w:rPr>
        <w:t>、如有异议请在备注栏上注明。</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3A0A0F" w:rsidRPr="00450555" w:rsidRDefault="003A0A0F" w:rsidP="001523C2">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924C3F">
        <w:rPr>
          <w:rFonts w:ascii="黑体" w:eastAsia="黑体" w:hAnsi="黑体" w:hint="eastAsia"/>
          <w:sz w:val="24"/>
          <w:szCs w:val="24"/>
        </w:rPr>
        <w:t>10</w:t>
      </w:r>
      <w:r w:rsidRPr="00AA3B0F">
        <w:rPr>
          <w:rFonts w:ascii="黑体" w:eastAsia="黑体" w:hAnsi="黑体" w:hint="eastAsia"/>
          <w:sz w:val="24"/>
          <w:szCs w:val="24"/>
        </w:rPr>
        <w:t>月</w:t>
      </w:r>
      <w:r w:rsidR="00924C3F">
        <w:rPr>
          <w:rFonts w:ascii="黑体" w:eastAsia="黑体" w:hAnsi="黑体" w:hint="eastAsia"/>
          <w:sz w:val="24"/>
          <w:szCs w:val="24"/>
        </w:rPr>
        <w:t>25</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sectPr w:rsidR="003A0A0F" w:rsidRPr="00450555" w:rsidSect="002968B2">
      <w:pgSz w:w="16838" w:h="11906" w:orient="landscape"/>
      <w:pgMar w:top="284" w:right="720" w:bottom="284"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247" w:rsidRDefault="00D13247" w:rsidP="00D967A9">
      <w:r>
        <w:separator/>
      </w:r>
    </w:p>
  </w:endnote>
  <w:endnote w:type="continuationSeparator" w:id="1">
    <w:p w:rsidR="00D13247" w:rsidRDefault="00D13247"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247" w:rsidRDefault="00D13247" w:rsidP="00D967A9">
      <w:r>
        <w:separator/>
      </w:r>
    </w:p>
  </w:footnote>
  <w:footnote w:type="continuationSeparator" w:id="1">
    <w:p w:rsidR="00D13247" w:rsidRDefault="00D13247"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142D"/>
    <w:rsid w:val="00005C1B"/>
    <w:rsid w:val="000271CE"/>
    <w:rsid w:val="00051615"/>
    <w:rsid w:val="00055623"/>
    <w:rsid w:val="00056420"/>
    <w:rsid w:val="00077FE2"/>
    <w:rsid w:val="000945FB"/>
    <w:rsid w:val="000E3AA3"/>
    <w:rsid w:val="000F1117"/>
    <w:rsid w:val="001523C2"/>
    <w:rsid w:val="00166529"/>
    <w:rsid w:val="001712C5"/>
    <w:rsid w:val="00176029"/>
    <w:rsid w:val="001807C0"/>
    <w:rsid w:val="001C4522"/>
    <w:rsid w:val="001E1D84"/>
    <w:rsid w:val="001E61FF"/>
    <w:rsid w:val="00221E51"/>
    <w:rsid w:val="002276DF"/>
    <w:rsid w:val="002440B8"/>
    <w:rsid w:val="00254BDC"/>
    <w:rsid w:val="00280A77"/>
    <w:rsid w:val="002968B2"/>
    <w:rsid w:val="002B6D6D"/>
    <w:rsid w:val="002C5588"/>
    <w:rsid w:val="002D72E4"/>
    <w:rsid w:val="003011D8"/>
    <w:rsid w:val="00301427"/>
    <w:rsid w:val="00301B35"/>
    <w:rsid w:val="00313620"/>
    <w:rsid w:val="003300E5"/>
    <w:rsid w:val="00335128"/>
    <w:rsid w:val="00356AFF"/>
    <w:rsid w:val="003800E3"/>
    <w:rsid w:val="003850C2"/>
    <w:rsid w:val="003A0A0F"/>
    <w:rsid w:val="003A2DAE"/>
    <w:rsid w:val="003C15E3"/>
    <w:rsid w:val="003D2DDD"/>
    <w:rsid w:val="003D3D18"/>
    <w:rsid w:val="003E6BC8"/>
    <w:rsid w:val="003F2B8B"/>
    <w:rsid w:val="003F6959"/>
    <w:rsid w:val="00450555"/>
    <w:rsid w:val="00451A22"/>
    <w:rsid w:val="004577FC"/>
    <w:rsid w:val="004612A8"/>
    <w:rsid w:val="00472A2F"/>
    <w:rsid w:val="0047716D"/>
    <w:rsid w:val="00495E1F"/>
    <w:rsid w:val="004B1732"/>
    <w:rsid w:val="004D1740"/>
    <w:rsid w:val="00501230"/>
    <w:rsid w:val="005046F2"/>
    <w:rsid w:val="005219EB"/>
    <w:rsid w:val="00526E0E"/>
    <w:rsid w:val="00537BB7"/>
    <w:rsid w:val="00546293"/>
    <w:rsid w:val="0056672A"/>
    <w:rsid w:val="00566A4A"/>
    <w:rsid w:val="005E1C01"/>
    <w:rsid w:val="005F666A"/>
    <w:rsid w:val="0060094E"/>
    <w:rsid w:val="00602B2F"/>
    <w:rsid w:val="00604EB7"/>
    <w:rsid w:val="00605895"/>
    <w:rsid w:val="00631000"/>
    <w:rsid w:val="006471BE"/>
    <w:rsid w:val="00660FF3"/>
    <w:rsid w:val="00665030"/>
    <w:rsid w:val="006759F1"/>
    <w:rsid w:val="006849F5"/>
    <w:rsid w:val="006A28C2"/>
    <w:rsid w:val="006A30B8"/>
    <w:rsid w:val="006D2F94"/>
    <w:rsid w:val="006F6A3F"/>
    <w:rsid w:val="006F7D7D"/>
    <w:rsid w:val="00704383"/>
    <w:rsid w:val="007149E0"/>
    <w:rsid w:val="007241C9"/>
    <w:rsid w:val="0074738B"/>
    <w:rsid w:val="007514EB"/>
    <w:rsid w:val="00795332"/>
    <w:rsid w:val="007A66C3"/>
    <w:rsid w:val="007E2CBD"/>
    <w:rsid w:val="007E6DDE"/>
    <w:rsid w:val="00834BE0"/>
    <w:rsid w:val="00885BA8"/>
    <w:rsid w:val="00894ED6"/>
    <w:rsid w:val="00896F7E"/>
    <w:rsid w:val="008C1721"/>
    <w:rsid w:val="00924C3F"/>
    <w:rsid w:val="00937700"/>
    <w:rsid w:val="00952E51"/>
    <w:rsid w:val="00973D5F"/>
    <w:rsid w:val="00977197"/>
    <w:rsid w:val="00994BEF"/>
    <w:rsid w:val="0099750B"/>
    <w:rsid w:val="009A659D"/>
    <w:rsid w:val="009B2441"/>
    <w:rsid w:val="009C1E1B"/>
    <w:rsid w:val="009C21B9"/>
    <w:rsid w:val="009D349B"/>
    <w:rsid w:val="009E53F8"/>
    <w:rsid w:val="009F00CD"/>
    <w:rsid w:val="009F3B46"/>
    <w:rsid w:val="00A0314B"/>
    <w:rsid w:val="00A221D9"/>
    <w:rsid w:val="00A4327D"/>
    <w:rsid w:val="00A77CBA"/>
    <w:rsid w:val="00A97A10"/>
    <w:rsid w:val="00AA3B0F"/>
    <w:rsid w:val="00AB1E05"/>
    <w:rsid w:val="00B120C0"/>
    <w:rsid w:val="00B41989"/>
    <w:rsid w:val="00B45320"/>
    <w:rsid w:val="00B614C6"/>
    <w:rsid w:val="00BC7B30"/>
    <w:rsid w:val="00BD59BC"/>
    <w:rsid w:val="00BE0EEB"/>
    <w:rsid w:val="00BF3611"/>
    <w:rsid w:val="00C22A66"/>
    <w:rsid w:val="00C41DD1"/>
    <w:rsid w:val="00C9030B"/>
    <w:rsid w:val="00C96446"/>
    <w:rsid w:val="00CD340A"/>
    <w:rsid w:val="00CD6091"/>
    <w:rsid w:val="00CF4FE1"/>
    <w:rsid w:val="00D1240B"/>
    <w:rsid w:val="00D12E43"/>
    <w:rsid w:val="00D13247"/>
    <w:rsid w:val="00D3442E"/>
    <w:rsid w:val="00D52708"/>
    <w:rsid w:val="00D967A9"/>
    <w:rsid w:val="00DF103A"/>
    <w:rsid w:val="00E00ABD"/>
    <w:rsid w:val="00E03BF5"/>
    <w:rsid w:val="00E04089"/>
    <w:rsid w:val="00E35B57"/>
    <w:rsid w:val="00E363F6"/>
    <w:rsid w:val="00E5356C"/>
    <w:rsid w:val="00E61A30"/>
    <w:rsid w:val="00E62C53"/>
    <w:rsid w:val="00E80BCA"/>
    <w:rsid w:val="00E8355A"/>
    <w:rsid w:val="00E907D8"/>
    <w:rsid w:val="00E91B9A"/>
    <w:rsid w:val="00EA1732"/>
    <w:rsid w:val="00EA62A9"/>
    <w:rsid w:val="00EC0A4F"/>
    <w:rsid w:val="00EC56E9"/>
    <w:rsid w:val="00EE2411"/>
    <w:rsid w:val="00EF08DF"/>
    <w:rsid w:val="00F5088A"/>
    <w:rsid w:val="00F82663"/>
    <w:rsid w:val="00F93C0E"/>
    <w:rsid w:val="00FA5CA1"/>
    <w:rsid w:val="00FA7213"/>
    <w:rsid w:val="00FB0D02"/>
    <w:rsid w:val="00FB4665"/>
    <w:rsid w:val="00FD09C2"/>
    <w:rsid w:val="00FD2D18"/>
    <w:rsid w:val="00FE0469"/>
    <w:rsid w:val="00FE44C4"/>
    <w:rsid w:val="00FF5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 w:type="paragraph" w:styleId="a9">
    <w:name w:val="No Spacing"/>
    <w:uiPriority w:val="1"/>
    <w:qFormat/>
    <w:rsid w:val="00301427"/>
    <w:pPr>
      <w:widowControl w:val="0"/>
      <w:jc w:val="both"/>
    </w:pPr>
  </w:style>
  <w:style w:type="paragraph" w:styleId="aa">
    <w:name w:val="List Paragraph"/>
    <w:basedOn w:val="a"/>
    <w:uiPriority w:val="99"/>
    <w:qFormat/>
    <w:rsid w:val="009D349B"/>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DC8-CD80-4EED-9A64-8B7FD6E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70</cp:revision>
  <cp:lastPrinted>2019-03-11T10:06:00Z</cp:lastPrinted>
  <dcterms:created xsi:type="dcterms:W3CDTF">2018-06-06T09:59:00Z</dcterms:created>
  <dcterms:modified xsi:type="dcterms:W3CDTF">2019-10-25T03:56:00Z</dcterms:modified>
</cp:coreProperties>
</file>